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A" w:rsidRPr="00F75286" w:rsidRDefault="00936B7A" w:rsidP="00C9664A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F75286">
        <w:rPr>
          <w:rFonts w:ascii="Arial" w:hAnsi="Arial" w:cs="Arial"/>
          <w:b/>
          <w:sz w:val="24"/>
          <w:szCs w:val="24"/>
        </w:rPr>
        <w:t xml:space="preserve">Uchwała Nr </w:t>
      </w:r>
      <w:r w:rsidR="003610F1">
        <w:rPr>
          <w:rFonts w:ascii="Arial" w:hAnsi="Arial" w:cs="Arial"/>
          <w:b/>
          <w:sz w:val="24"/>
          <w:szCs w:val="24"/>
        </w:rPr>
        <w:t>31/13</w:t>
      </w:r>
    </w:p>
    <w:p w:rsidR="00936B7A" w:rsidRPr="00F75286" w:rsidRDefault="00936B7A" w:rsidP="00C9664A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F75286">
        <w:rPr>
          <w:rFonts w:ascii="Arial" w:hAnsi="Arial" w:cs="Arial"/>
          <w:b/>
          <w:sz w:val="24"/>
          <w:szCs w:val="24"/>
        </w:rPr>
        <w:t>Sejmiku Województwa Mazowieckiego</w:t>
      </w:r>
    </w:p>
    <w:p w:rsidR="00936B7A" w:rsidRPr="00F75286" w:rsidRDefault="00A823AC" w:rsidP="00C9664A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18 lutego 2013 r.</w:t>
      </w:r>
    </w:p>
    <w:p w:rsidR="00936B7A" w:rsidRPr="00F75286" w:rsidRDefault="00936B7A" w:rsidP="00C9664A">
      <w:pPr>
        <w:spacing w:line="320" w:lineRule="exact"/>
        <w:rPr>
          <w:rFonts w:ascii="Arial" w:hAnsi="Arial" w:cs="Arial"/>
          <w:sz w:val="24"/>
          <w:szCs w:val="24"/>
        </w:rPr>
      </w:pPr>
    </w:p>
    <w:p w:rsidR="00936B7A" w:rsidRPr="00F75286" w:rsidRDefault="00936B7A" w:rsidP="00F75286">
      <w:pPr>
        <w:jc w:val="both"/>
        <w:rPr>
          <w:rFonts w:ascii="Arial" w:hAnsi="Arial" w:cs="Arial"/>
          <w:b/>
          <w:sz w:val="24"/>
          <w:szCs w:val="24"/>
        </w:rPr>
      </w:pPr>
      <w:r w:rsidRPr="00F75286">
        <w:rPr>
          <w:rFonts w:ascii="Arial" w:hAnsi="Arial" w:cs="Arial"/>
          <w:b/>
          <w:sz w:val="24"/>
          <w:szCs w:val="24"/>
        </w:rPr>
        <w:t xml:space="preserve">w sprawie zamiaru likwidacji Kolegium Pracowników Służb Społecznych </w:t>
      </w:r>
      <w:r w:rsidR="00F75286">
        <w:rPr>
          <w:rFonts w:ascii="Arial" w:hAnsi="Arial" w:cs="Arial"/>
          <w:b/>
          <w:sz w:val="24"/>
          <w:szCs w:val="24"/>
        </w:rPr>
        <w:br/>
      </w:r>
      <w:r w:rsidRPr="00F75286">
        <w:rPr>
          <w:rFonts w:ascii="Arial" w:hAnsi="Arial" w:cs="Arial"/>
          <w:b/>
          <w:sz w:val="24"/>
          <w:szCs w:val="24"/>
        </w:rPr>
        <w:t xml:space="preserve">w Warszawie </w:t>
      </w:r>
    </w:p>
    <w:p w:rsidR="00936B7A" w:rsidRPr="00F75286" w:rsidRDefault="00936B7A" w:rsidP="00F75286">
      <w:pPr>
        <w:rPr>
          <w:rFonts w:ascii="Arial" w:hAnsi="Arial" w:cs="Arial"/>
          <w:sz w:val="24"/>
          <w:szCs w:val="24"/>
        </w:rPr>
      </w:pPr>
    </w:p>
    <w:p w:rsidR="00936B7A" w:rsidRDefault="00936B7A" w:rsidP="00F75286">
      <w:pPr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 xml:space="preserve">             Na podstawie art. 18 </w:t>
      </w:r>
      <w:proofErr w:type="spellStart"/>
      <w:r w:rsidRPr="00F75286">
        <w:rPr>
          <w:rFonts w:ascii="Arial" w:hAnsi="Arial" w:cs="Arial"/>
          <w:sz w:val="24"/>
          <w:szCs w:val="24"/>
        </w:rPr>
        <w:t>pkt</w:t>
      </w:r>
      <w:proofErr w:type="spellEnd"/>
      <w:r w:rsidRPr="00F75286">
        <w:rPr>
          <w:rFonts w:ascii="Arial" w:hAnsi="Arial" w:cs="Arial"/>
          <w:sz w:val="24"/>
          <w:szCs w:val="24"/>
        </w:rPr>
        <w:t xml:space="preserve"> 19 lit. f) ustawy z dnia 5 czerwca 1998 r.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o samorządzie województwa (Dz. U. z 2001 r. Nr 142, poz. 1590, z </w:t>
      </w:r>
      <w:proofErr w:type="spellStart"/>
      <w:r w:rsidRPr="00F75286">
        <w:rPr>
          <w:rFonts w:ascii="Arial" w:hAnsi="Arial" w:cs="Arial"/>
          <w:sz w:val="24"/>
          <w:szCs w:val="24"/>
        </w:rPr>
        <w:t>późn</w:t>
      </w:r>
      <w:proofErr w:type="spellEnd"/>
      <w:r w:rsidRPr="00F75286">
        <w:rPr>
          <w:rFonts w:ascii="Arial" w:hAnsi="Arial" w:cs="Arial"/>
          <w:sz w:val="24"/>
          <w:szCs w:val="24"/>
        </w:rPr>
        <w:t>. zm.</w:t>
      </w:r>
      <w:bookmarkStart w:id="0" w:name="_Ref271020812"/>
      <w:r w:rsidRPr="00F75286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Pr="00F752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bookmarkEnd w:id="0"/>
      <w:r w:rsidRPr="00F75286">
        <w:rPr>
          <w:rFonts w:ascii="Arial" w:hAnsi="Arial" w:cs="Arial"/>
          <w:sz w:val="24"/>
          <w:szCs w:val="24"/>
          <w:vertAlign w:val="superscript"/>
        </w:rPr>
        <w:t>)</w:t>
      </w:r>
      <w:r w:rsidRPr="00F75286">
        <w:rPr>
          <w:rFonts w:ascii="Arial" w:hAnsi="Arial" w:cs="Arial"/>
          <w:sz w:val="24"/>
          <w:szCs w:val="24"/>
        </w:rPr>
        <w:t xml:space="preserve">), art. </w:t>
      </w:r>
      <w:smartTag w:uri="urn:schemas-microsoft-com:office:smarttags" w:element="metricconverter">
        <w:smartTagPr>
          <w:attr w:name="ProductID" w:val="9f"/>
        </w:smartTagPr>
        <w:r w:rsidRPr="00F75286">
          <w:rPr>
            <w:rFonts w:ascii="Arial" w:hAnsi="Arial" w:cs="Arial"/>
            <w:sz w:val="24"/>
            <w:szCs w:val="24"/>
          </w:rPr>
          <w:t>9f</w:t>
        </w:r>
      </w:smartTag>
      <w:r w:rsidRPr="00F75286">
        <w:rPr>
          <w:rFonts w:ascii="Arial" w:hAnsi="Arial" w:cs="Arial"/>
          <w:sz w:val="24"/>
          <w:szCs w:val="24"/>
        </w:rPr>
        <w:t xml:space="preserve"> ust. 6  i art. 59 ust. 1 i 2 ustawy z dnia 7 września 1991 o systemie oświaty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>(Dz. U. z 2004 r. Nr 256, poz. 2572</w:t>
      </w:r>
      <w:r w:rsidR="00B077BD">
        <w:rPr>
          <w:rFonts w:ascii="Arial" w:hAnsi="Arial" w:cs="Arial"/>
          <w:sz w:val="24"/>
          <w:szCs w:val="24"/>
        </w:rPr>
        <w:t>,</w:t>
      </w:r>
      <w:r w:rsidRPr="00F7528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75286">
        <w:rPr>
          <w:rFonts w:ascii="Arial" w:hAnsi="Arial" w:cs="Arial"/>
          <w:sz w:val="24"/>
          <w:szCs w:val="24"/>
        </w:rPr>
        <w:t>późn</w:t>
      </w:r>
      <w:proofErr w:type="spellEnd"/>
      <w:r w:rsidRPr="00F75286">
        <w:rPr>
          <w:rFonts w:ascii="Arial" w:hAnsi="Arial" w:cs="Arial"/>
          <w:sz w:val="24"/>
          <w:szCs w:val="24"/>
        </w:rPr>
        <w:t>. zm.</w:t>
      </w:r>
      <w:r w:rsidRPr="00F7528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B077BD">
        <w:rPr>
          <w:rFonts w:ascii="Arial" w:hAnsi="Arial" w:cs="Arial"/>
          <w:sz w:val="24"/>
          <w:szCs w:val="24"/>
          <w:vertAlign w:val="superscript"/>
        </w:rPr>
        <w:t>)</w:t>
      </w:r>
      <w:r w:rsidRPr="00F75286">
        <w:rPr>
          <w:rFonts w:ascii="Arial" w:hAnsi="Arial" w:cs="Arial"/>
          <w:sz w:val="24"/>
          <w:szCs w:val="24"/>
        </w:rPr>
        <w:t>) oraz § 10 ust. 1,</w:t>
      </w:r>
      <w:r w:rsidR="00F75286">
        <w:rPr>
          <w:rFonts w:ascii="Arial" w:hAnsi="Arial" w:cs="Arial"/>
          <w:sz w:val="24"/>
          <w:szCs w:val="24"/>
        </w:rPr>
        <w:t xml:space="preserve"> </w:t>
      </w:r>
      <w:r w:rsidRPr="00F75286">
        <w:rPr>
          <w:rFonts w:ascii="Arial" w:hAnsi="Arial" w:cs="Arial"/>
          <w:sz w:val="24"/>
          <w:szCs w:val="24"/>
        </w:rPr>
        <w:t xml:space="preserve">2 i 3  rozporządzenia Ministra Polityki Społecznej z dnia 24 marca 2005 r. w sprawie kolegiów pracowników służb społecznych (Dz. U. Nr 61, poz. 544) – uchwala się,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>co następuje:</w:t>
      </w:r>
    </w:p>
    <w:p w:rsidR="00F75286" w:rsidRPr="00F75286" w:rsidRDefault="00F75286" w:rsidP="00F75286">
      <w:pPr>
        <w:jc w:val="both"/>
        <w:rPr>
          <w:rFonts w:ascii="Arial" w:hAnsi="Arial" w:cs="Arial"/>
          <w:sz w:val="24"/>
          <w:szCs w:val="24"/>
        </w:rPr>
      </w:pPr>
    </w:p>
    <w:p w:rsidR="00936B7A" w:rsidRPr="00F75286" w:rsidRDefault="00936B7A" w:rsidP="00F752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5286">
        <w:rPr>
          <w:rFonts w:ascii="Arial" w:hAnsi="Arial" w:cs="Arial"/>
          <w:b/>
          <w:bCs/>
          <w:sz w:val="24"/>
          <w:szCs w:val="24"/>
        </w:rPr>
        <w:t>§ 1.</w:t>
      </w:r>
    </w:p>
    <w:p w:rsidR="00936B7A" w:rsidRPr="00F75286" w:rsidRDefault="00936B7A" w:rsidP="00F75286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F75286">
        <w:rPr>
          <w:rFonts w:ascii="Arial" w:hAnsi="Arial" w:cs="Arial"/>
          <w:bCs/>
          <w:sz w:val="24"/>
          <w:szCs w:val="24"/>
        </w:rPr>
        <w:t>Z dniem 30 września 2015 r. zamierza się zlikwidować Kolegium Pracowników Służb Społecznych w Warszawie.</w:t>
      </w:r>
    </w:p>
    <w:p w:rsidR="00936B7A" w:rsidRPr="00F75286" w:rsidRDefault="00936B7A" w:rsidP="00F752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5286">
        <w:rPr>
          <w:rFonts w:ascii="Arial" w:hAnsi="Arial" w:cs="Arial"/>
          <w:b/>
          <w:bCs/>
          <w:sz w:val="24"/>
          <w:szCs w:val="24"/>
        </w:rPr>
        <w:t>§ 2.</w:t>
      </w:r>
    </w:p>
    <w:p w:rsidR="00936B7A" w:rsidRPr="00F75286" w:rsidRDefault="00936B7A" w:rsidP="00F75286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F75286">
        <w:rPr>
          <w:rFonts w:ascii="Arial" w:hAnsi="Arial" w:cs="Arial"/>
          <w:bCs/>
          <w:sz w:val="24"/>
          <w:szCs w:val="24"/>
        </w:rPr>
        <w:t xml:space="preserve">Likwidacja nastąpi poprzez zaprzestanie rekrutacji na pierwszy rok nauki, poczynając od roku szkolnego 2013/2014 i likwidacji kolegium po zakończeniu przez słuchaczy cyklu kształcenia. </w:t>
      </w:r>
    </w:p>
    <w:p w:rsidR="00936B7A" w:rsidRPr="00F75286" w:rsidRDefault="00936B7A" w:rsidP="00F752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5286">
        <w:rPr>
          <w:rFonts w:ascii="Arial" w:hAnsi="Arial" w:cs="Arial"/>
          <w:b/>
          <w:bCs/>
          <w:sz w:val="24"/>
          <w:szCs w:val="24"/>
        </w:rPr>
        <w:t>§ 3.</w:t>
      </w:r>
    </w:p>
    <w:p w:rsidR="00936B7A" w:rsidRPr="00F75286" w:rsidRDefault="00936B7A" w:rsidP="00F75286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F75286">
        <w:rPr>
          <w:rFonts w:ascii="Arial" w:hAnsi="Arial" w:cs="Arial"/>
          <w:bCs/>
          <w:sz w:val="24"/>
          <w:szCs w:val="24"/>
        </w:rPr>
        <w:t>Upoważnia się Marszałka Województwa Mazowieckiego do wystąpienia do Mazowieckiego Kuratora Oświaty o opinię w sprawie zamiaru likwidacji Kolegium Pracowników Służb Społecznych w Warszawie.</w:t>
      </w:r>
    </w:p>
    <w:p w:rsidR="00936B7A" w:rsidRPr="00F75286" w:rsidRDefault="00936B7A" w:rsidP="00F75286">
      <w:pPr>
        <w:jc w:val="center"/>
        <w:rPr>
          <w:rFonts w:ascii="Arial" w:hAnsi="Arial" w:cs="Arial"/>
          <w:bCs/>
          <w:sz w:val="24"/>
          <w:szCs w:val="24"/>
        </w:rPr>
      </w:pPr>
    </w:p>
    <w:p w:rsidR="00936B7A" w:rsidRPr="00F75286" w:rsidRDefault="00936B7A" w:rsidP="00F75286">
      <w:pPr>
        <w:jc w:val="center"/>
        <w:rPr>
          <w:rFonts w:ascii="Arial" w:hAnsi="Arial" w:cs="Arial"/>
          <w:b/>
          <w:sz w:val="24"/>
          <w:szCs w:val="24"/>
        </w:rPr>
      </w:pPr>
      <w:r w:rsidRPr="00F75286">
        <w:rPr>
          <w:rFonts w:ascii="Arial" w:hAnsi="Arial" w:cs="Arial"/>
          <w:b/>
          <w:sz w:val="24"/>
          <w:szCs w:val="24"/>
        </w:rPr>
        <w:t>§ 4.</w:t>
      </w:r>
    </w:p>
    <w:p w:rsidR="00936B7A" w:rsidRPr="00F75286" w:rsidRDefault="00936B7A" w:rsidP="00F7528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>Wykonanie uchwały powierza się Marszałkowi Województwa Mazowieckiego.</w:t>
      </w:r>
    </w:p>
    <w:p w:rsidR="00936B7A" w:rsidRPr="00F75286" w:rsidRDefault="00936B7A" w:rsidP="00F75286">
      <w:pPr>
        <w:jc w:val="both"/>
        <w:rPr>
          <w:rFonts w:ascii="Arial" w:hAnsi="Arial" w:cs="Arial"/>
          <w:sz w:val="24"/>
          <w:szCs w:val="24"/>
        </w:rPr>
      </w:pPr>
    </w:p>
    <w:p w:rsidR="00936B7A" w:rsidRPr="00F75286" w:rsidRDefault="00936B7A" w:rsidP="00F75286">
      <w:pPr>
        <w:jc w:val="center"/>
        <w:rPr>
          <w:rFonts w:ascii="Arial" w:hAnsi="Arial" w:cs="Arial"/>
          <w:b/>
          <w:sz w:val="24"/>
          <w:szCs w:val="24"/>
        </w:rPr>
      </w:pPr>
      <w:r w:rsidRPr="00F75286">
        <w:rPr>
          <w:rFonts w:ascii="Arial" w:hAnsi="Arial" w:cs="Arial"/>
          <w:b/>
          <w:sz w:val="24"/>
          <w:szCs w:val="24"/>
        </w:rPr>
        <w:t>§ 5.</w:t>
      </w:r>
    </w:p>
    <w:p w:rsidR="00936B7A" w:rsidRPr="00F75286" w:rsidRDefault="00936B7A" w:rsidP="00F75286">
      <w:pPr>
        <w:spacing w:before="120" w:line="320" w:lineRule="exact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3610F1" w:rsidRPr="003610F1" w:rsidRDefault="003610F1" w:rsidP="003610F1">
      <w:pPr>
        <w:ind w:left="4253"/>
        <w:jc w:val="center"/>
        <w:rPr>
          <w:rFonts w:ascii="Arial" w:eastAsia="Calibri" w:hAnsi="Arial" w:cs="Arial"/>
          <w:sz w:val="24"/>
          <w:szCs w:val="24"/>
        </w:rPr>
      </w:pPr>
      <w:r w:rsidRPr="003610F1">
        <w:rPr>
          <w:rFonts w:ascii="Arial" w:hAnsi="Arial" w:cs="Arial"/>
          <w:sz w:val="24"/>
          <w:szCs w:val="24"/>
        </w:rPr>
        <w:t>Wiceprzewodnicząca Sejmiku</w:t>
      </w:r>
    </w:p>
    <w:p w:rsidR="003610F1" w:rsidRPr="003610F1" w:rsidRDefault="003610F1" w:rsidP="003610F1">
      <w:pPr>
        <w:ind w:left="4253"/>
        <w:jc w:val="center"/>
        <w:rPr>
          <w:rFonts w:ascii="Arial" w:eastAsia="Calibri" w:hAnsi="Arial" w:cs="Arial"/>
          <w:sz w:val="24"/>
          <w:szCs w:val="24"/>
        </w:rPr>
      </w:pPr>
      <w:r w:rsidRPr="003610F1">
        <w:rPr>
          <w:rFonts w:ascii="Arial" w:hAnsi="Arial" w:cs="Arial"/>
          <w:sz w:val="24"/>
          <w:szCs w:val="24"/>
        </w:rPr>
        <w:t>Województwa Mazowieckiego</w:t>
      </w:r>
    </w:p>
    <w:p w:rsidR="003610F1" w:rsidRPr="003610F1" w:rsidRDefault="003610F1" w:rsidP="003610F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3610F1" w:rsidRPr="003610F1" w:rsidRDefault="003610F1" w:rsidP="003610F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3610F1" w:rsidRPr="003610F1" w:rsidRDefault="003610F1" w:rsidP="003610F1">
      <w:pPr>
        <w:ind w:left="4253"/>
        <w:jc w:val="center"/>
        <w:rPr>
          <w:rStyle w:val="FontStyle12"/>
          <w:b w:val="0"/>
        </w:rPr>
      </w:pPr>
      <w:r w:rsidRPr="003610F1">
        <w:rPr>
          <w:rFonts w:ascii="Arial" w:hAnsi="Arial" w:cs="Arial"/>
          <w:sz w:val="24"/>
          <w:szCs w:val="24"/>
        </w:rPr>
        <w:t>Bożenna Pacholczak</w:t>
      </w:r>
    </w:p>
    <w:p w:rsidR="00936B7A" w:rsidRDefault="00F75286" w:rsidP="00364E7B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36B7A" w:rsidRPr="00F75286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F75286" w:rsidRPr="00F75286" w:rsidRDefault="00F75286" w:rsidP="00364E7B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936B7A" w:rsidRPr="00F75286" w:rsidRDefault="00936B7A" w:rsidP="008805B6">
      <w:pPr>
        <w:spacing w:line="320" w:lineRule="exac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75286">
        <w:rPr>
          <w:rFonts w:ascii="Arial" w:hAnsi="Arial" w:cs="Arial"/>
          <w:bCs/>
          <w:sz w:val="24"/>
          <w:szCs w:val="24"/>
        </w:rPr>
        <w:t xml:space="preserve">Kolegium Pracowników Służb Społecznych w Warszawie zostało utworzone </w:t>
      </w:r>
      <w:r w:rsidR="00F75286">
        <w:rPr>
          <w:rFonts w:ascii="Arial" w:hAnsi="Arial" w:cs="Arial"/>
          <w:bCs/>
          <w:sz w:val="24"/>
          <w:szCs w:val="24"/>
        </w:rPr>
        <w:br/>
      </w:r>
      <w:r w:rsidRPr="00F75286">
        <w:rPr>
          <w:rFonts w:ascii="Arial" w:hAnsi="Arial" w:cs="Arial"/>
          <w:bCs/>
          <w:sz w:val="24"/>
          <w:szCs w:val="24"/>
        </w:rPr>
        <w:t xml:space="preserve">w 2005 roku (Uchwała Nr 125/05 Sejmiku Województwa Mazowieckiego z dnia </w:t>
      </w:r>
      <w:r w:rsidR="00F75286">
        <w:rPr>
          <w:rFonts w:ascii="Arial" w:hAnsi="Arial" w:cs="Arial"/>
          <w:bCs/>
          <w:sz w:val="24"/>
          <w:szCs w:val="24"/>
        </w:rPr>
        <w:br/>
      </w:r>
      <w:r w:rsidRPr="00F75286">
        <w:rPr>
          <w:rFonts w:ascii="Arial" w:hAnsi="Arial" w:cs="Arial"/>
          <w:bCs/>
          <w:sz w:val="24"/>
          <w:szCs w:val="24"/>
        </w:rPr>
        <w:t xml:space="preserve">5 września 2005 r.) i jest jednostką budżetową działającą w systemie oświaty. </w:t>
      </w:r>
      <w:r w:rsidR="00F75286">
        <w:rPr>
          <w:rFonts w:ascii="Arial" w:hAnsi="Arial" w:cs="Arial"/>
          <w:bCs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W myśl art. 5 ust. 6d  ustawy  z dnia  7 września 1991 r. o systemie oświaty 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(Dz. U. Nr z 2004, Nr 256, poz. 2572 z </w:t>
      </w:r>
      <w:proofErr w:type="spellStart"/>
      <w:r w:rsidRPr="00F75286">
        <w:rPr>
          <w:rFonts w:ascii="Arial" w:hAnsi="Arial" w:cs="Arial"/>
          <w:sz w:val="24"/>
          <w:szCs w:val="24"/>
        </w:rPr>
        <w:t>późn</w:t>
      </w:r>
      <w:proofErr w:type="spellEnd"/>
      <w:r w:rsidRPr="00F75286">
        <w:rPr>
          <w:rFonts w:ascii="Arial" w:hAnsi="Arial" w:cs="Arial"/>
          <w:sz w:val="24"/>
          <w:szCs w:val="24"/>
        </w:rPr>
        <w:t xml:space="preserve">. zm.) kolegia pracowników służb społecznych należą do zadań własnych samorządów województw. Szczegółowy sposób organizacji kolegium określa rozporządzenie Ministra Polityki Społecznej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z dnia 24 marca 2005 r. w sprawie kolegiów pracowników służb społecznych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>(Dz. U. Nr 61, poz. 544).</w:t>
      </w:r>
      <w:r w:rsidRPr="00F75286">
        <w:rPr>
          <w:rFonts w:ascii="Arial" w:hAnsi="Arial" w:cs="Arial"/>
          <w:bCs/>
          <w:sz w:val="24"/>
          <w:szCs w:val="24"/>
        </w:rPr>
        <w:t xml:space="preserve"> Kolegium kształci w zawodzie pracownika socjalnego </w:t>
      </w:r>
      <w:r w:rsidR="00F75286">
        <w:rPr>
          <w:rFonts w:ascii="Arial" w:hAnsi="Arial" w:cs="Arial"/>
          <w:bCs/>
          <w:sz w:val="24"/>
          <w:szCs w:val="24"/>
        </w:rPr>
        <w:br/>
      </w:r>
      <w:r w:rsidRPr="00F75286">
        <w:rPr>
          <w:rFonts w:ascii="Arial" w:hAnsi="Arial" w:cs="Arial"/>
          <w:bCs/>
          <w:sz w:val="24"/>
          <w:szCs w:val="24"/>
        </w:rPr>
        <w:t xml:space="preserve">w systemie dziennym i zaocznym. </w:t>
      </w:r>
      <w:r w:rsidRPr="00F75286">
        <w:rPr>
          <w:rFonts w:ascii="Arial" w:hAnsi="Arial" w:cs="Arial"/>
          <w:sz w:val="24"/>
          <w:szCs w:val="24"/>
        </w:rPr>
        <w:t>Kolegium objęte jest opieką naukowo-dydaktyczną sprawowaną przez Uniwersytet Warszawski Instytut Polityki Społecznej Wydział Dziennikarstwa i Nauk Politycznych na mocy porozumienia w sprawie opieki naukowo - dydaktycznej, dzięki któremu słuchacze mają możliwość uzyskiwanie tytułu licencjata. Porozumienie w sprawie o</w:t>
      </w:r>
      <w:r w:rsidR="00F75286">
        <w:rPr>
          <w:rFonts w:ascii="Arial" w:hAnsi="Arial" w:cs="Arial"/>
          <w:sz w:val="24"/>
          <w:szCs w:val="24"/>
        </w:rPr>
        <w:t>pieki naukowo-</w:t>
      </w:r>
      <w:r w:rsidRPr="00F75286">
        <w:rPr>
          <w:rFonts w:ascii="Arial" w:hAnsi="Arial" w:cs="Arial"/>
          <w:sz w:val="24"/>
          <w:szCs w:val="24"/>
        </w:rPr>
        <w:t xml:space="preserve">dydaktycznej traci moc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z dniem 30 września 2015 r. Z dniem 16 grudnia 2009 r.  przepisy ustawy z dnia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5 listopada 2009 o zmianie ustawy – Prawo o szkolnictwie wyższym (Dz. U. Nr 202, poz.1553) wprowadziła przepis, iż zawarte przez organy prowadzące kolegia porozumienia z uczelniami wyższymi z dniem 30 września 2015 r. tracą moc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w zakresie, w jakim umożliwiają one absolwentowi, po zdaniu egzaminu dyplomowego, ubieganie się o dopuszczenie do egzaminu w uczelni oraz uzyskanie tytułu zawodowego licencjata. W związku z powyższym w/w uczelnia będzie sprawowała opiekę naukowo-dydaktyczną nad  </w:t>
      </w:r>
      <w:r w:rsidRPr="00F75286">
        <w:rPr>
          <w:rFonts w:ascii="Arial" w:hAnsi="Arial" w:cs="Arial"/>
          <w:bCs/>
          <w:sz w:val="24"/>
          <w:szCs w:val="24"/>
        </w:rPr>
        <w:t>Kolegium Pracowników Służb Społecznych w Warszawie</w:t>
      </w:r>
      <w:r w:rsidRPr="00F75286">
        <w:rPr>
          <w:rFonts w:ascii="Arial" w:hAnsi="Arial" w:cs="Arial"/>
          <w:sz w:val="24"/>
          <w:szCs w:val="24"/>
        </w:rPr>
        <w:t xml:space="preserve">  tylko do 30 września 2015 r.  Po tym terminie absolwenci kolegium nie będą mogli ubiegać się o przystąpienie do egzaminu na uczelni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i uzyskanie dyplomu i tytułu zawodowego licencjata, co przemawia za ich likwidacją. Ponadto malejące zainteresowanie w zakresie kształcenia pracownika socjalnego,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>a w szczególności w systemie dziennym uprawnia organ prowadzący do podjęcia decyzji o zamiarze likwidacji tej jednostki (na rok szkolny 2012/2013 nie dokonano naboru na kształcenie w systemie dziennym, jedynie utworzono grupę w systemie zaocznym).</w:t>
      </w:r>
    </w:p>
    <w:p w:rsidR="00936B7A" w:rsidRPr="00F75286" w:rsidRDefault="00936B7A" w:rsidP="009C2405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>Mając na uwadze zmianę przepisów prawnych oraz systematycznie malejące zainteresowanie kształceniem w</w:t>
      </w:r>
      <w:r w:rsidRPr="00F75286">
        <w:rPr>
          <w:rFonts w:ascii="Arial" w:hAnsi="Arial" w:cs="Arial"/>
          <w:bCs/>
          <w:sz w:val="24"/>
          <w:szCs w:val="24"/>
        </w:rPr>
        <w:t xml:space="preserve"> Kolegium Pracowników Służb Społecznych </w:t>
      </w:r>
      <w:r w:rsidR="00F75286">
        <w:rPr>
          <w:rFonts w:ascii="Arial" w:hAnsi="Arial" w:cs="Arial"/>
          <w:bCs/>
          <w:sz w:val="24"/>
          <w:szCs w:val="24"/>
        </w:rPr>
        <w:br/>
      </w:r>
      <w:r w:rsidRPr="00F75286">
        <w:rPr>
          <w:rFonts w:ascii="Arial" w:hAnsi="Arial" w:cs="Arial"/>
          <w:bCs/>
          <w:sz w:val="24"/>
          <w:szCs w:val="24"/>
        </w:rPr>
        <w:t>w Warszawie</w:t>
      </w:r>
      <w:r w:rsidRPr="00F75286">
        <w:rPr>
          <w:rFonts w:ascii="Arial" w:hAnsi="Arial" w:cs="Arial"/>
          <w:sz w:val="24"/>
          <w:szCs w:val="24"/>
        </w:rPr>
        <w:t xml:space="preserve">  proponuje się likwidację jednostki  poprzez wygaszanie.</w:t>
      </w:r>
    </w:p>
    <w:p w:rsidR="00936B7A" w:rsidRPr="00F75286" w:rsidRDefault="00936B7A" w:rsidP="00B53794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 xml:space="preserve">Zgodnie z § 10 ust 1,2,3 rozporządzenia Ministra Polityki Społecznej z dnia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24 marca 2005 r. w sprawie kolegiów pracowników służb społecznych (Dz. U. Nr 61, poz. 544) organ prowadzący likwiduje kolegium z końcem roku szkolnego,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a likwidacja kolegium następuje w formie uchwały </w:t>
      </w:r>
      <w:proofErr w:type="spellStart"/>
      <w:r w:rsidRPr="00F75286">
        <w:rPr>
          <w:rFonts w:ascii="Arial" w:hAnsi="Arial" w:cs="Arial"/>
          <w:sz w:val="24"/>
          <w:szCs w:val="24"/>
        </w:rPr>
        <w:t>sejmiku</w:t>
      </w:r>
      <w:proofErr w:type="spellEnd"/>
      <w:r w:rsidRPr="00F75286">
        <w:rPr>
          <w:rFonts w:ascii="Arial" w:hAnsi="Arial" w:cs="Arial"/>
          <w:sz w:val="24"/>
          <w:szCs w:val="24"/>
        </w:rPr>
        <w:t xml:space="preserve"> województwa i polega na zaprzestaniu rekrutacji na pierwszy rok i całkowitej likwidacji kolegium po zakończeniu kształcenia przez słuchaczy lub zapewnieniu słuchaczom możliwości kontynuowania nauki. Mając na uwadze fakt, iż w/w rozporządzanie nie wyczerpuje procedury likwidacji kolegium pracowników służb społecznych, to w tym przypadku </w:t>
      </w:r>
      <w:r w:rsidRPr="00F75286">
        <w:rPr>
          <w:rFonts w:ascii="Arial" w:hAnsi="Arial" w:cs="Arial"/>
          <w:sz w:val="24"/>
          <w:szCs w:val="24"/>
        </w:rPr>
        <w:lastRenderedPageBreak/>
        <w:t xml:space="preserve">stosuje się przepisy dotyczące szkół zgodnie z art. </w:t>
      </w:r>
      <w:smartTag w:uri="urn:schemas-microsoft-com:office:smarttags" w:element="metricconverter">
        <w:smartTagPr>
          <w:attr w:name="ProductID" w:val="9f"/>
        </w:smartTagPr>
        <w:r w:rsidRPr="00F75286">
          <w:rPr>
            <w:rFonts w:ascii="Arial" w:hAnsi="Arial" w:cs="Arial"/>
            <w:sz w:val="24"/>
            <w:szCs w:val="24"/>
          </w:rPr>
          <w:t>9f</w:t>
        </w:r>
      </w:smartTag>
      <w:r w:rsidRPr="00F75286">
        <w:rPr>
          <w:rFonts w:ascii="Arial" w:hAnsi="Arial" w:cs="Arial"/>
          <w:sz w:val="24"/>
          <w:szCs w:val="24"/>
        </w:rPr>
        <w:t xml:space="preserve">  ust.</w:t>
      </w:r>
      <w:r w:rsidR="00F75286">
        <w:rPr>
          <w:rFonts w:ascii="Arial" w:hAnsi="Arial" w:cs="Arial"/>
          <w:sz w:val="24"/>
          <w:szCs w:val="24"/>
        </w:rPr>
        <w:t xml:space="preserve"> </w:t>
      </w:r>
      <w:r w:rsidRPr="00F75286">
        <w:rPr>
          <w:rFonts w:ascii="Arial" w:hAnsi="Arial" w:cs="Arial"/>
          <w:sz w:val="24"/>
          <w:szCs w:val="24"/>
        </w:rPr>
        <w:t xml:space="preserve">6  ustawy z dnia 7 września 1991 r. oświaty (Dz. U. z 2004, Nr 256, poz. 2572 z </w:t>
      </w:r>
      <w:proofErr w:type="spellStart"/>
      <w:r w:rsidRPr="00F75286">
        <w:rPr>
          <w:rFonts w:ascii="Arial" w:hAnsi="Arial" w:cs="Arial"/>
          <w:sz w:val="24"/>
          <w:szCs w:val="24"/>
        </w:rPr>
        <w:t>późn</w:t>
      </w:r>
      <w:proofErr w:type="spellEnd"/>
      <w:r w:rsidRPr="00F75286">
        <w:rPr>
          <w:rFonts w:ascii="Arial" w:hAnsi="Arial" w:cs="Arial"/>
          <w:sz w:val="24"/>
          <w:szCs w:val="24"/>
        </w:rPr>
        <w:t xml:space="preserve">. zm.)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>a w szczególności  art. 59 ust. 1 i 2  tejże ustawy, w myśl którego organ prowadzący kolegium jest zobowiązany zasięgnąć opinii w sprawie zamiaru likwidacji organu nadzoru pedagogicznego – Mazowieckiego Kuratora Oświaty.</w:t>
      </w:r>
    </w:p>
    <w:p w:rsidR="00936B7A" w:rsidRPr="00F75286" w:rsidRDefault="00936B7A" w:rsidP="00511B15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 xml:space="preserve">Aktualnie w Kolegium Pracowników Służb Społecznych w Warszawie kształci się 92  słuchaczy. W systemie dziennym  14  słuchaczy, a  w systemie zaocznym 78 słuchaczy. Od roku szkolnego 2013/14 ogólna liczba słuchaczy wynosić będzie najprawdopodobniej 59 osób. Kolegium Pracowników Służb Społecznych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 xml:space="preserve">w Warszawie aktualnie zatrudnia 29 osób na 14,6 etatu, w tym pracowników pedagogicznych - 22 osoby (8,5 etatu), pracowników  niepedagogicznych - 7 osób (6,1 etatów). </w:t>
      </w:r>
    </w:p>
    <w:p w:rsidR="00936B7A" w:rsidRPr="00F75286" w:rsidRDefault="00936B7A" w:rsidP="00B53794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 xml:space="preserve">Należy podkreślić, iż po zaprzestaniu naboru na pierwszy rok nauki, a więc zmniejszania zadań, liczba pracowników pedagogicznych będzie malała. Dotyczy to także pracowników administracji i obsługi. Pracownicy pedagogiczni zgodnie </w:t>
      </w:r>
      <w:r w:rsidR="00F75286">
        <w:rPr>
          <w:rFonts w:ascii="Arial" w:hAnsi="Arial" w:cs="Arial"/>
          <w:sz w:val="24"/>
          <w:szCs w:val="24"/>
        </w:rPr>
        <w:br/>
      </w:r>
      <w:r w:rsidRPr="00F75286">
        <w:rPr>
          <w:rFonts w:ascii="Arial" w:hAnsi="Arial" w:cs="Arial"/>
          <w:sz w:val="24"/>
          <w:szCs w:val="24"/>
        </w:rPr>
        <w:t>z przepisami otrzymają stosowne odprawy. Szacunkowa wartość odpraw dla pracowników Kolegium Pracowników Służb Społecznych w Warszawie wyniesie ogółem około 95 800 złotych. Koszty odpraw dla pracowników mają charakter szacunkowy i wynikają z aktualnych stawek wynagrodzenia pracowników pedagogicznych i niepedagogicznych. Pracownicy Kolegium Pracowników Służb Społecznych w Warszawie będą informowani o ewentualnych możliwościach zatrudnienia w jednostkach prowadzonych Samorząd Województwa Mazowieckiego odpowiednio do posiadanych kwalifikacji.</w:t>
      </w:r>
    </w:p>
    <w:p w:rsidR="00936B7A" w:rsidRPr="00F75286" w:rsidRDefault="00936B7A" w:rsidP="009C2405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F75286">
        <w:rPr>
          <w:rFonts w:ascii="Arial" w:hAnsi="Arial" w:cs="Arial"/>
          <w:sz w:val="24"/>
          <w:szCs w:val="24"/>
        </w:rPr>
        <w:t xml:space="preserve">Uchwała o zamiarze likwidacji jest uchwałą intencyjną, pozwala na rozpoczęcie procedury związanej z likwidacją. </w:t>
      </w:r>
    </w:p>
    <w:p w:rsidR="00936B7A" w:rsidRPr="00F75286" w:rsidRDefault="00936B7A" w:rsidP="009C2405">
      <w:pPr>
        <w:jc w:val="both"/>
        <w:rPr>
          <w:rFonts w:ascii="Arial" w:hAnsi="Arial" w:cs="Arial"/>
          <w:sz w:val="24"/>
          <w:szCs w:val="24"/>
        </w:rPr>
      </w:pPr>
    </w:p>
    <w:p w:rsidR="00936B7A" w:rsidRDefault="00936B7A" w:rsidP="009C2405">
      <w:pPr>
        <w:pStyle w:val="ustp"/>
        <w:ind w:left="720"/>
        <w:rPr>
          <w:rFonts w:cs="Arial"/>
          <w:b w:val="0"/>
          <w:color w:val="000000"/>
          <w:sz w:val="24"/>
          <w:szCs w:val="24"/>
        </w:rPr>
      </w:pPr>
    </w:p>
    <w:p w:rsidR="00936B7A" w:rsidRDefault="00936B7A" w:rsidP="009C2405">
      <w:pPr>
        <w:widowControl w:val="0"/>
        <w:spacing w:line="260" w:lineRule="exact"/>
        <w:rPr>
          <w:sz w:val="24"/>
          <w:szCs w:val="24"/>
        </w:rPr>
      </w:pPr>
    </w:p>
    <w:p w:rsidR="00936B7A" w:rsidRDefault="00936B7A" w:rsidP="009C2405">
      <w:pPr>
        <w:spacing w:line="320" w:lineRule="exact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Default="00936B7A" w:rsidP="00211AF4">
      <w:pPr>
        <w:spacing w:line="320" w:lineRule="exact"/>
        <w:ind w:firstLine="708"/>
        <w:jc w:val="both"/>
        <w:rPr>
          <w:sz w:val="24"/>
          <w:szCs w:val="24"/>
        </w:rPr>
      </w:pPr>
    </w:p>
    <w:p w:rsidR="00936B7A" w:rsidRPr="00211AF4" w:rsidRDefault="00936B7A" w:rsidP="00211AF4">
      <w:pPr>
        <w:spacing w:line="320" w:lineRule="exact"/>
        <w:jc w:val="both"/>
        <w:rPr>
          <w:sz w:val="24"/>
          <w:szCs w:val="24"/>
        </w:rPr>
      </w:pPr>
    </w:p>
    <w:sectPr w:rsidR="00936B7A" w:rsidRPr="00211AF4" w:rsidSect="00F75286">
      <w:footerReference w:type="default" r:id="rId8"/>
      <w:pgSz w:w="11906" w:h="16838" w:code="9"/>
      <w:pgMar w:top="1417" w:right="1417" w:bottom="1417" w:left="1417" w:header="0" w:footer="79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7A" w:rsidRDefault="00936B7A" w:rsidP="008B059C">
      <w:r>
        <w:separator/>
      </w:r>
    </w:p>
  </w:endnote>
  <w:endnote w:type="continuationSeparator" w:id="0">
    <w:p w:rsidR="00936B7A" w:rsidRDefault="00936B7A" w:rsidP="008B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86" w:rsidRPr="00F75286" w:rsidRDefault="00193CFE">
    <w:pPr>
      <w:pStyle w:val="Stopka"/>
      <w:jc w:val="right"/>
      <w:rPr>
        <w:rFonts w:ascii="Arial" w:hAnsi="Arial" w:cs="Arial"/>
        <w:sz w:val="20"/>
        <w:szCs w:val="20"/>
      </w:rPr>
    </w:pPr>
    <w:r w:rsidRPr="00F75286">
      <w:rPr>
        <w:rFonts w:ascii="Arial" w:hAnsi="Arial" w:cs="Arial"/>
        <w:sz w:val="20"/>
        <w:szCs w:val="20"/>
      </w:rPr>
      <w:fldChar w:fldCharType="begin"/>
    </w:r>
    <w:r w:rsidR="00F75286" w:rsidRPr="00F75286">
      <w:rPr>
        <w:rFonts w:ascii="Arial" w:hAnsi="Arial" w:cs="Arial"/>
        <w:sz w:val="20"/>
        <w:szCs w:val="20"/>
      </w:rPr>
      <w:instrText xml:space="preserve"> PAGE   \* MERGEFORMAT </w:instrText>
    </w:r>
    <w:r w:rsidRPr="00F75286">
      <w:rPr>
        <w:rFonts w:ascii="Arial" w:hAnsi="Arial" w:cs="Arial"/>
        <w:sz w:val="20"/>
        <w:szCs w:val="20"/>
      </w:rPr>
      <w:fldChar w:fldCharType="separate"/>
    </w:r>
    <w:r w:rsidR="00A823AC">
      <w:rPr>
        <w:rFonts w:ascii="Arial" w:hAnsi="Arial" w:cs="Arial"/>
        <w:noProof/>
        <w:sz w:val="20"/>
        <w:szCs w:val="20"/>
      </w:rPr>
      <w:t>3</w:t>
    </w:r>
    <w:r w:rsidRPr="00F75286">
      <w:rPr>
        <w:rFonts w:ascii="Arial" w:hAnsi="Arial" w:cs="Arial"/>
        <w:sz w:val="20"/>
        <w:szCs w:val="20"/>
      </w:rPr>
      <w:fldChar w:fldCharType="end"/>
    </w:r>
  </w:p>
  <w:p w:rsidR="00F75286" w:rsidRDefault="00F752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7A" w:rsidRDefault="00936B7A" w:rsidP="008B059C">
      <w:r>
        <w:separator/>
      </w:r>
    </w:p>
  </w:footnote>
  <w:footnote w:type="continuationSeparator" w:id="0">
    <w:p w:rsidR="00936B7A" w:rsidRDefault="00936B7A" w:rsidP="008B059C">
      <w:r>
        <w:continuationSeparator/>
      </w:r>
    </w:p>
  </w:footnote>
  <w:footnote w:id="1">
    <w:p w:rsidR="00936B7A" w:rsidRPr="00F75286" w:rsidRDefault="00936B7A" w:rsidP="00207FE5">
      <w:pPr>
        <w:jc w:val="both"/>
        <w:rPr>
          <w:rFonts w:ascii="Arial" w:hAnsi="Arial" w:cs="Arial"/>
          <w:sz w:val="16"/>
          <w:szCs w:val="16"/>
        </w:rPr>
      </w:pPr>
      <w:r w:rsidRPr="00F752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5286">
        <w:rPr>
          <w:rFonts w:ascii="Arial" w:hAnsi="Arial" w:cs="Arial"/>
          <w:sz w:val="16"/>
          <w:szCs w:val="16"/>
          <w:vertAlign w:val="superscript"/>
        </w:rPr>
        <w:t>)</w:t>
      </w:r>
      <w:r w:rsidRPr="00F75286">
        <w:rPr>
          <w:rFonts w:ascii="Arial" w:hAnsi="Arial" w:cs="Arial"/>
          <w:sz w:val="16"/>
          <w:szCs w:val="16"/>
        </w:rPr>
        <w:t xml:space="preserve"> Zmiany tekstu jednolitego wymienionej ustawy zostały ogłoszone w</w:t>
      </w:r>
      <w:r w:rsidR="00B077BD">
        <w:rPr>
          <w:rFonts w:ascii="Arial" w:hAnsi="Arial" w:cs="Arial"/>
          <w:sz w:val="16"/>
          <w:szCs w:val="16"/>
        </w:rPr>
        <w:t>:</w:t>
      </w:r>
      <w:r w:rsidRPr="00F75286">
        <w:rPr>
          <w:rFonts w:ascii="Arial" w:hAnsi="Arial" w:cs="Arial"/>
          <w:sz w:val="16"/>
          <w:szCs w:val="16"/>
        </w:rPr>
        <w:t xml:space="preserve"> Dz. U. z 2002 r. Nr 23, poz. 220, Nr 62, poz. 558, Nr 153, poz. 1271 i Nr 214, poz.1806, z 2003 r. Nr 162, poz. 1568 , z 2004 r. Nr 102, poz. 1055 i Nr 116, poz. 1206 i Nr 167, poz. 1759,  z 2006 r. Nr 126, poz. 875 i Nr227, poz. 1658,  z 2007 r. Nr 173, poz. 1218 oraz z 2008 r. Nr 180, poz.1111, Nr 216, poz. 1370 i Nr 223, poz. 1458, z 2009 r. Nr 157, poz.1241 oraz  z 2010 r. Nr 28, poz. 142, Nr 28, poz. 146 i Nr 40, poz. 230, Nr 106, poz.675 oraz z 2011 r. Nr 21, poz. 113, Nr 149, poz. 887 i Nr 217, poz. 1281.</w:t>
      </w:r>
    </w:p>
  </w:footnote>
  <w:footnote w:id="2">
    <w:p w:rsidR="00936B7A" w:rsidRPr="00F75286" w:rsidRDefault="00936B7A" w:rsidP="001B6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52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5286">
        <w:rPr>
          <w:rFonts w:ascii="Arial" w:hAnsi="Arial" w:cs="Arial"/>
          <w:sz w:val="16"/>
          <w:szCs w:val="16"/>
        </w:rPr>
        <w:t>) Zmiany tekstu jednolitego wymienianej ustawy zostały ogłoszone w: Dz. U. z 2004 r. Nr 273, poz. 2703 i Nr 281, poz. 2781 oraz z 2005 r. Nr 17, poz. 141, Nr 94, poz. 788, Nr 122, poz. 1020, Nr 131, poz. 1091, Nr 167, poz. 1400 i Nr 249, poz. 2104, z 2006r. Nr 144, poz. 1043, Nr 208, poz. 1532 i Nr 227, poz. 1658, z 2007r. Nr 42, poz. 273, Nr 80, poz. 542, Nr 115, poz. 797, Nr 120, poz. 818, Nr 180, poz. 1280 i Nr 181, poz. 1292,  z 2008r. Nr 70, poz. 461,  Nr 145, poz. 917 i Nr 216, poz. 1370, z 2009 r. Nr 6, poz. 33, Nr 31, poz. 206 i Nr 56, poz. 458, Nr 157, poz. 1241 i Nr 219, poz. 1705, z 2010 r. Nr 44, poz. 250, Nr 54, poz. 320, Nr 148, poz.991 i Nr 127, poz. 857 oraz z 2011 r. Nr 106, poz. 622, Nr 112 poz. 654, Nr 139, poz. 814 i Nr 205, poz. 1206 oraz z 2012 r. poz. 941 i poz. 979.</w:t>
      </w:r>
    </w:p>
    <w:p w:rsidR="00936B7A" w:rsidRDefault="00936B7A" w:rsidP="001B62DA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C9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BCB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008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3C0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2EF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C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00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8EE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E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F4B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F2339"/>
    <w:multiLevelType w:val="hybridMultilevel"/>
    <w:tmpl w:val="FCC81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5B3877"/>
    <w:multiLevelType w:val="hybridMultilevel"/>
    <w:tmpl w:val="BECE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949C8"/>
    <w:multiLevelType w:val="hybridMultilevel"/>
    <w:tmpl w:val="8348CE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B743F"/>
    <w:multiLevelType w:val="hybridMultilevel"/>
    <w:tmpl w:val="4FA29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441396"/>
    <w:multiLevelType w:val="hybridMultilevel"/>
    <w:tmpl w:val="16DAF330"/>
    <w:lvl w:ilvl="0" w:tplc="CD8E5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06CEC"/>
    <w:multiLevelType w:val="hybridMultilevel"/>
    <w:tmpl w:val="C8BC8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7A7235"/>
    <w:multiLevelType w:val="multilevel"/>
    <w:tmpl w:val="C45CA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F7B021F"/>
    <w:multiLevelType w:val="hybridMultilevel"/>
    <w:tmpl w:val="044AF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F2E9A"/>
    <w:multiLevelType w:val="hybridMultilevel"/>
    <w:tmpl w:val="05D0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41784C"/>
    <w:multiLevelType w:val="hybridMultilevel"/>
    <w:tmpl w:val="94E8F7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9C"/>
    <w:rsid w:val="00010891"/>
    <w:rsid w:val="000209C1"/>
    <w:rsid w:val="000209F1"/>
    <w:rsid w:val="0004316C"/>
    <w:rsid w:val="00052013"/>
    <w:rsid w:val="00060662"/>
    <w:rsid w:val="000621E7"/>
    <w:rsid w:val="00064341"/>
    <w:rsid w:val="00066778"/>
    <w:rsid w:val="000A3BBB"/>
    <w:rsid w:val="000C5D52"/>
    <w:rsid w:val="0013243B"/>
    <w:rsid w:val="0014765E"/>
    <w:rsid w:val="0018761C"/>
    <w:rsid w:val="00193CFE"/>
    <w:rsid w:val="001A2457"/>
    <w:rsid w:val="001B62DA"/>
    <w:rsid w:val="001D2BD7"/>
    <w:rsid w:val="001D60D9"/>
    <w:rsid w:val="00202C32"/>
    <w:rsid w:val="00207FE5"/>
    <w:rsid w:val="00211AF4"/>
    <w:rsid w:val="002312AE"/>
    <w:rsid w:val="00235DA0"/>
    <w:rsid w:val="002815DC"/>
    <w:rsid w:val="002B045A"/>
    <w:rsid w:val="002B613B"/>
    <w:rsid w:val="002C0DC6"/>
    <w:rsid w:val="002C1FEB"/>
    <w:rsid w:val="002D510F"/>
    <w:rsid w:val="003135CF"/>
    <w:rsid w:val="00357B59"/>
    <w:rsid w:val="0036082F"/>
    <w:rsid w:val="003610F1"/>
    <w:rsid w:val="00364E7B"/>
    <w:rsid w:val="00396864"/>
    <w:rsid w:val="003A3500"/>
    <w:rsid w:val="003C2847"/>
    <w:rsid w:val="003D6368"/>
    <w:rsid w:val="003F3EC8"/>
    <w:rsid w:val="00411BF9"/>
    <w:rsid w:val="004459D0"/>
    <w:rsid w:val="004D15A1"/>
    <w:rsid w:val="004F18FF"/>
    <w:rsid w:val="00511B15"/>
    <w:rsid w:val="00514117"/>
    <w:rsid w:val="005242EC"/>
    <w:rsid w:val="0053327F"/>
    <w:rsid w:val="005447C2"/>
    <w:rsid w:val="005552D5"/>
    <w:rsid w:val="00564E4C"/>
    <w:rsid w:val="00577422"/>
    <w:rsid w:val="005A012D"/>
    <w:rsid w:val="005A46FC"/>
    <w:rsid w:val="005A516B"/>
    <w:rsid w:val="005A762D"/>
    <w:rsid w:val="005F10A5"/>
    <w:rsid w:val="00603AB0"/>
    <w:rsid w:val="006068B9"/>
    <w:rsid w:val="006259FA"/>
    <w:rsid w:val="00673F89"/>
    <w:rsid w:val="0068242D"/>
    <w:rsid w:val="00684992"/>
    <w:rsid w:val="006B7143"/>
    <w:rsid w:val="006E2B6C"/>
    <w:rsid w:val="006F779C"/>
    <w:rsid w:val="0071194E"/>
    <w:rsid w:val="00721F6D"/>
    <w:rsid w:val="00743DEF"/>
    <w:rsid w:val="007461EE"/>
    <w:rsid w:val="00764D09"/>
    <w:rsid w:val="00770DBD"/>
    <w:rsid w:val="0077454A"/>
    <w:rsid w:val="007B606B"/>
    <w:rsid w:val="008174E3"/>
    <w:rsid w:val="00821504"/>
    <w:rsid w:val="008232D6"/>
    <w:rsid w:val="008276BA"/>
    <w:rsid w:val="008805B6"/>
    <w:rsid w:val="008B059C"/>
    <w:rsid w:val="008C7066"/>
    <w:rsid w:val="008E48E0"/>
    <w:rsid w:val="0090630F"/>
    <w:rsid w:val="00936B7A"/>
    <w:rsid w:val="00944B6F"/>
    <w:rsid w:val="009828AC"/>
    <w:rsid w:val="00990D80"/>
    <w:rsid w:val="009A1821"/>
    <w:rsid w:val="009C1DC2"/>
    <w:rsid w:val="009C2405"/>
    <w:rsid w:val="009C3B63"/>
    <w:rsid w:val="009D010A"/>
    <w:rsid w:val="009F29C2"/>
    <w:rsid w:val="00A14F1D"/>
    <w:rsid w:val="00A15417"/>
    <w:rsid w:val="00A37931"/>
    <w:rsid w:val="00A517A9"/>
    <w:rsid w:val="00A571C3"/>
    <w:rsid w:val="00A62E78"/>
    <w:rsid w:val="00A76B60"/>
    <w:rsid w:val="00A823AC"/>
    <w:rsid w:val="00A828B7"/>
    <w:rsid w:val="00A951C9"/>
    <w:rsid w:val="00A9625F"/>
    <w:rsid w:val="00A97202"/>
    <w:rsid w:val="00AA7FE4"/>
    <w:rsid w:val="00AD0434"/>
    <w:rsid w:val="00AF3AE1"/>
    <w:rsid w:val="00AF626A"/>
    <w:rsid w:val="00B007E2"/>
    <w:rsid w:val="00B03EDA"/>
    <w:rsid w:val="00B077BD"/>
    <w:rsid w:val="00B1797E"/>
    <w:rsid w:val="00B25956"/>
    <w:rsid w:val="00B34154"/>
    <w:rsid w:val="00B40419"/>
    <w:rsid w:val="00B43040"/>
    <w:rsid w:val="00B53794"/>
    <w:rsid w:val="00B66D42"/>
    <w:rsid w:val="00B70A80"/>
    <w:rsid w:val="00BA0F33"/>
    <w:rsid w:val="00BB19B0"/>
    <w:rsid w:val="00BC6763"/>
    <w:rsid w:val="00BD6167"/>
    <w:rsid w:val="00BE030E"/>
    <w:rsid w:val="00BF184E"/>
    <w:rsid w:val="00BF4DE7"/>
    <w:rsid w:val="00BF7E32"/>
    <w:rsid w:val="00C0752B"/>
    <w:rsid w:val="00C230D2"/>
    <w:rsid w:val="00C27918"/>
    <w:rsid w:val="00C51726"/>
    <w:rsid w:val="00C542B1"/>
    <w:rsid w:val="00C64B7C"/>
    <w:rsid w:val="00C92D65"/>
    <w:rsid w:val="00C9664A"/>
    <w:rsid w:val="00C97916"/>
    <w:rsid w:val="00CA624C"/>
    <w:rsid w:val="00CE1148"/>
    <w:rsid w:val="00D1672D"/>
    <w:rsid w:val="00D21495"/>
    <w:rsid w:val="00D21C86"/>
    <w:rsid w:val="00D22CB0"/>
    <w:rsid w:val="00D23398"/>
    <w:rsid w:val="00D511E3"/>
    <w:rsid w:val="00D515C8"/>
    <w:rsid w:val="00D8205B"/>
    <w:rsid w:val="00DB725C"/>
    <w:rsid w:val="00E00677"/>
    <w:rsid w:val="00E56A9F"/>
    <w:rsid w:val="00E768C1"/>
    <w:rsid w:val="00EC48EC"/>
    <w:rsid w:val="00EC6B53"/>
    <w:rsid w:val="00ED0FAC"/>
    <w:rsid w:val="00ED7E8C"/>
    <w:rsid w:val="00F04826"/>
    <w:rsid w:val="00F239E3"/>
    <w:rsid w:val="00F464F0"/>
    <w:rsid w:val="00F47B3A"/>
    <w:rsid w:val="00F62304"/>
    <w:rsid w:val="00F708DA"/>
    <w:rsid w:val="00F75286"/>
    <w:rsid w:val="00F75DB5"/>
    <w:rsid w:val="00F874E0"/>
    <w:rsid w:val="00F93E28"/>
    <w:rsid w:val="00F96E3E"/>
    <w:rsid w:val="00FC0F31"/>
    <w:rsid w:val="00FC25E5"/>
    <w:rsid w:val="00FE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9C"/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B059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0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B059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B059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B059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059C"/>
    <w:pPr>
      <w:ind w:left="720"/>
      <w:contextualSpacing/>
    </w:pPr>
  </w:style>
  <w:style w:type="paragraph" w:customStyle="1" w:styleId="ustp">
    <w:name w:val="ustęp"/>
    <w:basedOn w:val="Normalny"/>
    <w:uiPriority w:val="99"/>
    <w:rsid w:val="003A3500"/>
    <w:pPr>
      <w:jc w:val="both"/>
    </w:pPr>
    <w:rPr>
      <w:rFonts w:ascii="Arial" w:hAnsi="Arial"/>
      <w:b/>
      <w:sz w:val="20"/>
      <w:szCs w:val="20"/>
    </w:rPr>
  </w:style>
  <w:style w:type="character" w:customStyle="1" w:styleId="ZnakZnak3">
    <w:name w:val="Znak Znak3"/>
    <w:basedOn w:val="Domylnaczcionkaakapitu"/>
    <w:uiPriority w:val="99"/>
    <w:semiHidden/>
    <w:rsid w:val="001B62DA"/>
    <w:rPr>
      <w:rFonts w:cs="Times New Roman"/>
    </w:rPr>
  </w:style>
  <w:style w:type="character" w:customStyle="1" w:styleId="FontStyle12">
    <w:name w:val="Font Style12"/>
    <w:basedOn w:val="Domylnaczcionkaakapitu"/>
    <w:uiPriority w:val="99"/>
    <w:rsid w:val="00F75286"/>
    <w:rPr>
      <w:rFonts w:ascii="Arial" w:hAnsi="Arial" w:cs="Arial" w:hint="default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75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286"/>
    <w:rPr>
      <w:rFonts w:ascii="Times New Roman" w:eastAsia="Times New Roman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75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286"/>
    <w:rPr>
      <w:rFonts w:ascii="Times New Roman" w:eastAsia="Times New Roman" w:hAnsi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AA5E-0187-40A2-903C-005ED32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870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`Załącznik do uchwały Nr ……………</dc:title>
  <dc:subject/>
  <dc:creator>wgorczakkutarba</dc:creator>
  <cp:keywords/>
  <dc:description/>
  <cp:lastModifiedBy>lkaczynska</cp:lastModifiedBy>
  <cp:revision>62</cp:revision>
  <cp:lastPrinted>2013-02-20T11:22:00Z</cp:lastPrinted>
  <dcterms:created xsi:type="dcterms:W3CDTF">2013-01-04T11:08:00Z</dcterms:created>
  <dcterms:modified xsi:type="dcterms:W3CDTF">2013-02-20T11:22:00Z</dcterms:modified>
</cp:coreProperties>
</file>