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25C" w:rsidRDefault="004F325C" w:rsidP="00021254">
      <w:pPr>
        <w:pStyle w:val="Nagwek1"/>
        <w:spacing w:before="120"/>
        <w:rPr>
          <w:rFonts w:cs="Arial"/>
          <w:color w:val="C00000"/>
          <w:sz w:val="24"/>
          <w:szCs w:val="24"/>
        </w:rPr>
      </w:pPr>
      <w:r>
        <w:rPr>
          <w:color w:val="C00000"/>
          <w:sz w:val="24"/>
          <w:szCs w:val="24"/>
        </w:rPr>
        <w:t xml:space="preserve">Odpowiedź na interpelację </w:t>
      </w:r>
      <w:r w:rsidR="00021254">
        <w:rPr>
          <w:color w:val="C00000"/>
          <w:sz w:val="24"/>
          <w:szCs w:val="24"/>
        </w:rPr>
        <w:t xml:space="preserve">nr </w:t>
      </w:r>
      <w:r w:rsidR="00636320">
        <w:rPr>
          <w:color w:val="C00000"/>
          <w:sz w:val="24"/>
          <w:szCs w:val="24"/>
        </w:rPr>
        <w:t>16/17 radnego Karola Tchórzewskiego</w:t>
      </w:r>
      <w:r w:rsidR="00636320">
        <w:rPr>
          <w:color w:val="C00000"/>
          <w:sz w:val="24"/>
          <w:szCs w:val="24"/>
        </w:rPr>
        <w:br/>
      </w:r>
      <w:r w:rsidR="00636320" w:rsidRPr="00227E06">
        <w:rPr>
          <w:color w:val="C00000"/>
          <w:sz w:val="24"/>
          <w:szCs w:val="24"/>
        </w:rPr>
        <w:t xml:space="preserve">w sprawie </w:t>
      </w:r>
      <w:r w:rsidR="00636320" w:rsidRPr="000D7B0A">
        <w:rPr>
          <w:color w:val="C00000"/>
          <w:sz w:val="24"/>
          <w:szCs w:val="24"/>
        </w:rPr>
        <w:t>Mazowieckiego Szpitala Wojewódzkiego w Siedlcach Sp. z o.o.</w:t>
      </w:r>
      <w:r w:rsidR="00636320">
        <w:rPr>
          <w:color w:val="C00000"/>
          <w:sz w:val="24"/>
          <w:szCs w:val="24"/>
        </w:rPr>
        <w:t xml:space="preserve"> </w:t>
      </w:r>
      <w:r w:rsidR="00636320">
        <w:rPr>
          <w:color w:val="C00000"/>
          <w:sz w:val="24"/>
          <w:szCs w:val="24"/>
        </w:rPr>
        <w:br/>
      </w:r>
    </w:p>
    <w:p w:rsidR="004F325C" w:rsidRDefault="004F325C" w:rsidP="00021254">
      <w:pPr>
        <w:spacing w:before="120"/>
        <w:rPr>
          <w:rFonts w:cs="Arial"/>
          <w:sz w:val="22"/>
          <w:szCs w:val="22"/>
        </w:rPr>
      </w:pPr>
      <w:r w:rsidRPr="004F325C">
        <w:rPr>
          <w:rFonts w:cs="Arial"/>
          <w:sz w:val="22"/>
          <w:szCs w:val="22"/>
        </w:rPr>
        <w:t xml:space="preserve">Warszawa, </w:t>
      </w:r>
      <w:r w:rsidR="00985980">
        <w:rPr>
          <w:rFonts w:cs="Arial"/>
          <w:sz w:val="22"/>
          <w:szCs w:val="22"/>
        </w:rPr>
        <w:t>11</w:t>
      </w:r>
      <w:r w:rsidRPr="004F325C">
        <w:rPr>
          <w:rFonts w:cs="Arial"/>
          <w:sz w:val="22"/>
          <w:szCs w:val="22"/>
        </w:rPr>
        <w:t xml:space="preserve"> </w:t>
      </w:r>
      <w:r w:rsidR="00636320">
        <w:rPr>
          <w:rFonts w:cs="Arial"/>
          <w:sz w:val="22"/>
          <w:szCs w:val="22"/>
        </w:rPr>
        <w:t>lipca</w:t>
      </w:r>
      <w:r w:rsidR="00021254">
        <w:rPr>
          <w:rFonts w:cs="Arial"/>
          <w:sz w:val="22"/>
          <w:szCs w:val="22"/>
        </w:rPr>
        <w:t xml:space="preserve"> 2017</w:t>
      </w:r>
      <w:r w:rsidRPr="004F325C">
        <w:rPr>
          <w:rFonts w:cs="Arial"/>
          <w:sz w:val="22"/>
          <w:szCs w:val="22"/>
        </w:rPr>
        <w:t xml:space="preserve"> r.</w:t>
      </w:r>
    </w:p>
    <w:p w:rsidR="00985980" w:rsidRDefault="00985980" w:rsidP="00021254">
      <w:p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Szanowny Panie Radny,</w:t>
      </w:r>
    </w:p>
    <w:p w:rsidR="00985980" w:rsidRDefault="00985980" w:rsidP="00021254">
      <w:p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w odpowiedzi na interpelację Pana Radnego z dnia 20 czerwca 2017 r., wniesioną w trybie § 22 Regulaminu Obrad Sejmiku Województwa Mazowieckiego w sprawie Mazowieckiego Szpitala Wojewódzkiego w Siedlcach Sp. z o.o., przekazuję następujące dokumenty za lata 2013-2016:</w:t>
      </w:r>
    </w:p>
    <w:p w:rsidR="00985980" w:rsidRDefault="00985980" w:rsidP="00985980">
      <w:pPr>
        <w:pStyle w:val="Akapitzlist"/>
        <w:numPr>
          <w:ilvl w:val="0"/>
          <w:numId w:val="22"/>
        </w:num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Sprawozdania Zarządu z działalności;</w:t>
      </w:r>
    </w:p>
    <w:p w:rsidR="00985980" w:rsidRDefault="00985980" w:rsidP="00985980">
      <w:pPr>
        <w:pStyle w:val="Akapitzlist"/>
        <w:numPr>
          <w:ilvl w:val="0"/>
          <w:numId w:val="22"/>
        </w:num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Bilanse;</w:t>
      </w:r>
    </w:p>
    <w:p w:rsidR="00985980" w:rsidRDefault="00985980" w:rsidP="00985980">
      <w:pPr>
        <w:pStyle w:val="Akapitzlist"/>
        <w:numPr>
          <w:ilvl w:val="0"/>
          <w:numId w:val="22"/>
        </w:num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Rachunki przepływów pieniężnych;</w:t>
      </w:r>
    </w:p>
    <w:p w:rsidR="00985980" w:rsidRDefault="00985980" w:rsidP="00985980">
      <w:pPr>
        <w:pStyle w:val="Akapitzlist"/>
        <w:numPr>
          <w:ilvl w:val="0"/>
          <w:numId w:val="22"/>
        </w:num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Rachunki Zysków i Strat;</w:t>
      </w:r>
    </w:p>
    <w:p w:rsidR="00985980" w:rsidRDefault="00985980" w:rsidP="00985980">
      <w:pPr>
        <w:pStyle w:val="Akapitzlist"/>
        <w:numPr>
          <w:ilvl w:val="0"/>
          <w:numId w:val="22"/>
        </w:num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Zestawienia zmian w kapitale własnym;</w:t>
      </w:r>
    </w:p>
    <w:p w:rsidR="00985980" w:rsidRDefault="00985980" w:rsidP="00985980">
      <w:pPr>
        <w:pStyle w:val="Akapitzlist"/>
        <w:numPr>
          <w:ilvl w:val="0"/>
          <w:numId w:val="22"/>
        </w:num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Uchwały Zgromadzenia Wspólników dotyczące podziału zysku (pokrycia straty);</w:t>
      </w:r>
    </w:p>
    <w:p w:rsidR="00985980" w:rsidRDefault="00985980" w:rsidP="00985980">
      <w:pPr>
        <w:pStyle w:val="Akapitzlist"/>
        <w:numPr>
          <w:ilvl w:val="0"/>
          <w:numId w:val="22"/>
        </w:num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Dodatkowe informacje i  objaśnienia do sprawozdania finansowego;</w:t>
      </w:r>
    </w:p>
    <w:p w:rsidR="00985980" w:rsidRDefault="00985980" w:rsidP="00985980">
      <w:pPr>
        <w:pStyle w:val="Akapitzlist"/>
        <w:numPr>
          <w:ilvl w:val="0"/>
          <w:numId w:val="22"/>
        </w:num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Wprowadzenia do sprawozdań finansowych;</w:t>
      </w:r>
    </w:p>
    <w:p w:rsidR="00985980" w:rsidRDefault="00985980" w:rsidP="00985980">
      <w:pPr>
        <w:pStyle w:val="Akapitzlist"/>
        <w:numPr>
          <w:ilvl w:val="0"/>
          <w:numId w:val="22"/>
        </w:num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Informację nt. spodziewanych rocznych oszczędności energii po dokonanej termomodernizacji obiektów Spółki.</w:t>
      </w:r>
    </w:p>
    <w:p w:rsidR="00985980" w:rsidRPr="00985980" w:rsidRDefault="00985980" w:rsidP="00B743FB">
      <w:p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Uprzejmie informuję, że dokumenty za lata 2011 i 2012 zostały przekazane do archiwum, natomiast Uchwała Zgromadzenia Wspólników dotycząca pokrycia straty</w:t>
      </w:r>
      <w:r w:rsidR="00B743FB">
        <w:rPr>
          <w:rFonts w:cs="Arial"/>
          <w:sz w:val="22"/>
          <w:szCs w:val="22"/>
        </w:rPr>
        <w:t xml:space="preserve"> za rok 2016 nie została dotychczas podjęta. Ponadto informuję, że sprawozdania finansowe Mazowieckiego Szpitala Wojewódzkiego w Siedlcach Sp. z o.o. są dostępne w Krajowym Rejestrze Sądowym.</w:t>
      </w:r>
      <w:bookmarkStart w:id="0" w:name="_GoBack"/>
      <w:bookmarkEnd w:id="0"/>
    </w:p>
    <w:p w:rsidR="00985980" w:rsidRDefault="00985980" w:rsidP="00021254">
      <w:pPr>
        <w:spacing w:before="120"/>
        <w:rPr>
          <w:sz w:val="22"/>
          <w:szCs w:val="22"/>
        </w:rPr>
      </w:pPr>
      <w:r>
        <w:rPr>
          <w:sz w:val="22"/>
          <w:szCs w:val="22"/>
        </w:rPr>
        <w:t xml:space="preserve">Z wyrazami szacunku </w:t>
      </w:r>
    </w:p>
    <w:p w:rsidR="004F325C" w:rsidRDefault="00985980" w:rsidP="00021254">
      <w:pPr>
        <w:spacing w:before="120"/>
        <w:rPr>
          <w:sz w:val="22"/>
          <w:szCs w:val="22"/>
        </w:rPr>
      </w:pPr>
      <w:r>
        <w:rPr>
          <w:sz w:val="22"/>
          <w:szCs w:val="22"/>
        </w:rPr>
        <w:t>Adam Struzik</w:t>
      </w:r>
      <w:r w:rsidR="004F325C" w:rsidRPr="004F325C">
        <w:rPr>
          <w:sz w:val="22"/>
          <w:szCs w:val="22"/>
        </w:rPr>
        <w:br/>
      </w:r>
    </w:p>
    <w:p w:rsidR="00985980" w:rsidRPr="004F325C" w:rsidRDefault="00985980" w:rsidP="00021254">
      <w:pPr>
        <w:spacing w:before="120"/>
        <w:rPr>
          <w:sz w:val="22"/>
          <w:szCs w:val="22"/>
        </w:rPr>
      </w:pPr>
    </w:p>
    <w:sectPr w:rsidR="00985980" w:rsidRPr="004F325C" w:rsidSect="004F325C"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325C" w:rsidRDefault="004F325C" w:rsidP="004F325C">
      <w:r>
        <w:separator/>
      </w:r>
    </w:p>
  </w:endnote>
  <w:endnote w:type="continuationSeparator" w:id="0">
    <w:p w:rsidR="004F325C" w:rsidRDefault="004F325C" w:rsidP="004F3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29111400"/>
      <w:docPartObj>
        <w:docPartGallery w:val="Page Numbers (Bottom of Page)"/>
        <w:docPartUnique/>
      </w:docPartObj>
    </w:sdtPr>
    <w:sdtEndPr/>
    <w:sdtContent>
      <w:p w:rsidR="004F325C" w:rsidRDefault="004F325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6320">
          <w:rPr>
            <w:noProof/>
          </w:rPr>
          <w:t>4</w:t>
        </w:r>
        <w:r>
          <w:fldChar w:fldCharType="end"/>
        </w:r>
      </w:p>
    </w:sdtContent>
  </w:sdt>
  <w:p w:rsidR="004F325C" w:rsidRDefault="004F325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325C" w:rsidRDefault="004F325C" w:rsidP="004F325C">
      <w:r>
        <w:separator/>
      </w:r>
    </w:p>
  </w:footnote>
  <w:footnote w:type="continuationSeparator" w:id="0">
    <w:p w:rsidR="004F325C" w:rsidRDefault="004F325C" w:rsidP="004F32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44FC9"/>
    <w:multiLevelType w:val="hybridMultilevel"/>
    <w:tmpl w:val="1D1286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75BF2"/>
    <w:multiLevelType w:val="hybridMultilevel"/>
    <w:tmpl w:val="C3B46F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8B009A"/>
    <w:multiLevelType w:val="hybridMultilevel"/>
    <w:tmpl w:val="636CAF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354ADA"/>
    <w:multiLevelType w:val="hybridMultilevel"/>
    <w:tmpl w:val="936ADAFA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841101"/>
    <w:multiLevelType w:val="hybridMultilevel"/>
    <w:tmpl w:val="24D2F4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182BD1"/>
    <w:multiLevelType w:val="hybridMultilevel"/>
    <w:tmpl w:val="78B8C3B6"/>
    <w:lvl w:ilvl="0" w:tplc="CF06C240">
      <w:start w:val="4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6" w15:restartNumberingAfterBreak="0">
    <w:nsid w:val="285D3937"/>
    <w:multiLevelType w:val="hybridMultilevel"/>
    <w:tmpl w:val="1AB4D8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1241E3"/>
    <w:multiLevelType w:val="hybridMultilevel"/>
    <w:tmpl w:val="293660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EB3BCF"/>
    <w:multiLevelType w:val="hybridMultilevel"/>
    <w:tmpl w:val="87E4BB0A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33353284"/>
    <w:multiLevelType w:val="hybridMultilevel"/>
    <w:tmpl w:val="64C2C6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5628CC"/>
    <w:multiLevelType w:val="hybridMultilevel"/>
    <w:tmpl w:val="AE44D6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4A3ECD"/>
    <w:multiLevelType w:val="hybridMultilevel"/>
    <w:tmpl w:val="0E8EA5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4E5F6F"/>
    <w:multiLevelType w:val="hybridMultilevel"/>
    <w:tmpl w:val="E2FC9E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103F0F"/>
    <w:multiLevelType w:val="hybridMultilevel"/>
    <w:tmpl w:val="CC16F2A0"/>
    <w:lvl w:ilvl="0" w:tplc="2EFC02A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447B9E"/>
    <w:multiLevelType w:val="hybridMultilevel"/>
    <w:tmpl w:val="766208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3C7305"/>
    <w:multiLevelType w:val="hybridMultilevel"/>
    <w:tmpl w:val="2CFADDFE"/>
    <w:lvl w:ilvl="0" w:tplc="F5DC95B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54D06550"/>
    <w:multiLevelType w:val="hybridMultilevel"/>
    <w:tmpl w:val="33C8D7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5C52D9"/>
    <w:multiLevelType w:val="hybridMultilevel"/>
    <w:tmpl w:val="2E7A87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5D33EC"/>
    <w:multiLevelType w:val="hybridMultilevel"/>
    <w:tmpl w:val="386A9E3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5C946416"/>
    <w:multiLevelType w:val="hybridMultilevel"/>
    <w:tmpl w:val="FB1032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9822F0"/>
    <w:multiLevelType w:val="hybridMultilevel"/>
    <w:tmpl w:val="0D8896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971AB2"/>
    <w:multiLevelType w:val="hybridMultilevel"/>
    <w:tmpl w:val="918294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3"/>
  </w:num>
  <w:num w:numId="5">
    <w:abstractNumId w:val="2"/>
  </w:num>
  <w:num w:numId="6">
    <w:abstractNumId w:val="20"/>
  </w:num>
  <w:num w:numId="7">
    <w:abstractNumId w:val="10"/>
  </w:num>
  <w:num w:numId="8">
    <w:abstractNumId w:val="18"/>
  </w:num>
  <w:num w:numId="9">
    <w:abstractNumId w:val="17"/>
  </w:num>
  <w:num w:numId="10">
    <w:abstractNumId w:val="8"/>
  </w:num>
  <w:num w:numId="11">
    <w:abstractNumId w:val="21"/>
  </w:num>
  <w:num w:numId="12">
    <w:abstractNumId w:val="7"/>
  </w:num>
  <w:num w:numId="13">
    <w:abstractNumId w:val="11"/>
  </w:num>
  <w:num w:numId="14">
    <w:abstractNumId w:val="1"/>
  </w:num>
  <w:num w:numId="15">
    <w:abstractNumId w:val="16"/>
  </w:num>
  <w:num w:numId="16">
    <w:abstractNumId w:val="14"/>
  </w:num>
  <w:num w:numId="17">
    <w:abstractNumId w:val="6"/>
  </w:num>
  <w:num w:numId="18">
    <w:abstractNumId w:val="12"/>
  </w:num>
  <w:num w:numId="19">
    <w:abstractNumId w:val="19"/>
  </w:num>
  <w:num w:numId="20">
    <w:abstractNumId w:val="0"/>
  </w:num>
  <w:num w:numId="21">
    <w:abstractNumId w:val="4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390"/>
    <w:rsid w:val="00021254"/>
    <w:rsid w:val="0004125B"/>
    <w:rsid w:val="000C0390"/>
    <w:rsid w:val="00184FA3"/>
    <w:rsid w:val="00201EDD"/>
    <w:rsid w:val="003863FF"/>
    <w:rsid w:val="004657BD"/>
    <w:rsid w:val="004F325C"/>
    <w:rsid w:val="00552AF1"/>
    <w:rsid w:val="00636320"/>
    <w:rsid w:val="007022E4"/>
    <w:rsid w:val="00892D39"/>
    <w:rsid w:val="00985980"/>
    <w:rsid w:val="009E30B9"/>
    <w:rsid w:val="00A852A8"/>
    <w:rsid w:val="00A91759"/>
    <w:rsid w:val="00B743FB"/>
    <w:rsid w:val="00CD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6C7128-6896-4AD5-8927-22D8F27C8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325C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552AF1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2AF1"/>
    <w:rPr>
      <w:rFonts w:ascii="Arial" w:eastAsiaTheme="majorEastAsia" w:hAnsi="Arial" w:cstheme="majorBidi"/>
      <w:b/>
      <w:sz w:val="24"/>
      <w:szCs w:val="32"/>
      <w:lang w:val="de-DE"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Nagwek">
    <w:name w:val="header"/>
    <w:basedOn w:val="Normalny"/>
    <w:link w:val="NagwekZnak"/>
    <w:uiPriority w:val="99"/>
    <w:unhideWhenUsed/>
    <w:rsid w:val="004F325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325C"/>
    <w:rPr>
      <w:rFonts w:ascii="Arial" w:hAnsi="Arial" w:cs="Times New Roman"/>
      <w:sz w:val="18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F325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325C"/>
    <w:rPr>
      <w:rFonts w:ascii="Arial" w:hAnsi="Arial" w:cs="Times New Roman"/>
      <w:sz w:val="1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F325C"/>
    <w:pPr>
      <w:ind w:left="720"/>
      <w:contextualSpacing/>
    </w:pPr>
  </w:style>
  <w:style w:type="character" w:styleId="Hipercze">
    <w:name w:val="Hyperlink"/>
    <w:uiPriority w:val="99"/>
    <w:unhideWhenUsed/>
    <w:rsid w:val="00021254"/>
    <w:rPr>
      <w:color w:val="0000FF"/>
      <w:u w:val="single"/>
    </w:rPr>
  </w:style>
  <w:style w:type="paragraph" w:customStyle="1" w:styleId="Tekstpodstawowy31">
    <w:name w:val="Tekst podstawowy 31"/>
    <w:basedOn w:val="Normalny"/>
    <w:uiPriority w:val="99"/>
    <w:rsid w:val="00021254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sz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02125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72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E988C5-47C3-4520-8236-551D9EDA0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Markuszewska Małgorzata</cp:lastModifiedBy>
  <cp:revision>8</cp:revision>
  <dcterms:created xsi:type="dcterms:W3CDTF">2016-09-06T09:06:00Z</dcterms:created>
  <dcterms:modified xsi:type="dcterms:W3CDTF">2017-09-07T10:50:00Z</dcterms:modified>
</cp:coreProperties>
</file>