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38A" w:rsidRPr="00AD038A" w:rsidRDefault="00AD038A" w:rsidP="00AD038A">
      <w:pPr>
        <w:pStyle w:val="Nagwek1"/>
        <w:rPr>
          <w:color w:val="C00000"/>
          <w:sz w:val="24"/>
          <w:szCs w:val="24"/>
        </w:rPr>
      </w:pPr>
      <w:r w:rsidRPr="00AD038A">
        <w:rPr>
          <w:color w:val="C00000"/>
          <w:sz w:val="24"/>
          <w:szCs w:val="24"/>
        </w:rPr>
        <w:t xml:space="preserve">Odpowiedź na interpelację nr 7/16 radnego Jana </w:t>
      </w:r>
      <w:proofErr w:type="spellStart"/>
      <w:r w:rsidRPr="00AD038A">
        <w:rPr>
          <w:color w:val="C00000"/>
          <w:sz w:val="24"/>
          <w:szCs w:val="24"/>
        </w:rPr>
        <w:t>Rejczaka</w:t>
      </w:r>
      <w:proofErr w:type="spellEnd"/>
      <w:r w:rsidRPr="00AD038A">
        <w:rPr>
          <w:color w:val="C00000"/>
          <w:sz w:val="24"/>
          <w:szCs w:val="24"/>
        </w:rPr>
        <w:br/>
        <w:t>w sprawie instalacji Regionalnych Instalacji do Przetwarzania Odpadów Komunalnych na terenie Gminy Mrozy</w:t>
      </w:r>
    </w:p>
    <w:p w:rsid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t>Warszawa</w:t>
      </w:r>
      <w:r>
        <w:rPr>
          <w:rFonts w:cs="Arial"/>
          <w:sz w:val="22"/>
          <w:szCs w:val="22"/>
        </w:rPr>
        <w:t>, 10 marca 2016 r.</w:t>
      </w:r>
    </w:p>
    <w:p w:rsidR="00AD038A" w:rsidRPr="00AD038A" w:rsidRDefault="00AD038A" w:rsidP="00AD038A">
      <w:pPr>
        <w:pStyle w:val="Bezodstpw1"/>
        <w:spacing w:before="120"/>
        <w:rPr>
          <w:rFonts w:ascii="Arial" w:hAnsi="Arial" w:cs="Arial"/>
        </w:rPr>
      </w:pPr>
      <w:r w:rsidRPr="00AD038A">
        <w:rPr>
          <w:rFonts w:ascii="Arial" w:hAnsi="Arial" w:cs="Arial"/>
        </w:rPr>
        <w:t>Odpowiadając na Pana interpelację z dnia 23 lutego 2016 roku</w:t>
      </w:r>
      <w:r>
        <w:rPr>
          <w:rFonts w:ascii="Arial" w:hAnsi="Arial" w:cs="Arial"/>
        </w:rPr>
        <w:t>, znak: KS-</w:t>
      </w:r>
      <w:r w:rsidRPr="00AD038A">
        <w:rPr>
          <w:rFonts w:ascii="Arial" w:hAnsi="Arial" w:cs="Arial"/>
        </w:rPr>
        <w:t xml:space="preserve">BSS.0003.8.2016.LK </w:t>
      </w:r>
      <w:r w:rsidRPr="00AD038A">
        <w:rPr>
          <w:rFonts w:ascii="Arial" w:hAnsi="Arial" w:cs="Arial"/>
          <w:bCs/>
        </w:rPr>
        <w:t xml:space="preserve">dotyczącą ujęcia w projekcie Wojewódzkiego Planu Gospodarki Odpadami dla województwa mazowieckiego na lata 2016-2021 z uwzględnieniem lat 2022-2027 (WPGO 216) planowanej budowy składowiska odpadów i instalacji do mechaniczno-biologicznego przetwarzania odpadów w gminie Mrozy, </w:t>
      </w:r>
      <w:r w:rsidRPr="00AD038A">
        <w:rPr>
          <w:rFonts w:ascii="Arial" w:hAnsi="Arial" w:cs="Arial"/>
        </w:rPr>
        <w:t>poniżej przedstawiam stanowisko w tej sprawie.</w:t>
      </w:r>
    </w:p>
    <w:p w:rsidR="00AD038A" w:rsidRPr="00AD038A" w:rsidRDefault="00AD038A" w:rsidP="00AD038A">
      <w:pPr>
        <w:spacing w:before="120"/>
        <w:rPr>
          <w:rFonts w:cs="Arial"/>
          <w:color w:val="000000"/>
          <w:sz w:val="22"/>
          <w:szCs w:val="22"/>
        </w:rPr>
      </w:pPr>
      <w:r w:rsidRPr="00AD038A">
        <w:rPr>
          <w:rFonts w:cs="Arial"/>
          <w:sz w:val="22"/>
          <w:szCs w:val="22"/>
        </w:rPr>
        <w:t>Przed przystąpieniem do prac nad projektem Wojewódzkiego Planu Gospodarki Odpadami dla Mazowsza na lata 2012-2017 z uwzględnieniem lat 2018-2023 (WPGO 2012) zostało skierowane do samorządów gminnych pismo z dnia 20 grudnia 2011 r. wnoszące o wypełnienie ankiet stanowiących materiał źródłowy niezbędny do opracowania projektu. Wójt Gminy Mrozy w ankiecie zawarł informacje o możliwości budowy na swoim terenie zakładu pełniącego rolę regionalnej instalacji do przetwarzania odpadów komunalnych (RIPOK) oraz o zapisach w miejscowym planie zagospodarowania przestrzennego (</w:t>
      </w:r>
      <w:proofErr w:type="spellStart"/>
      <w:r w:rsidRPr="00AD038A">
        <w:rPr>
          <w:rFonts w:cs="Arial"/>
          <w:sz w:val="22"/>
          <w:szCs w:val="22"/>
        </w:rPr>
        <w:t>mpzp</w:t>
      </w:r>
      <w:proofErr w:type="spellEnd"/>
      <w:r w:rsidRPr="00AD038A">
        <w:rPr>
          <w:rFonts w:cs="Arial"/>
          <w:sz w:val="22"/>
          <w:szCs w:val="22"/>
        </w:rPr>
        <w:t>) uwzględniających możliwość lokalizacji RIPOK na danym terenie. N</w:t>
      </w:r>
      <w:r w:rsidRPr="00AD038A">
        <w:rPr>
          <w:rFonts w:cs="Arial"/>
          <w:color w:val="000000"/>
          <w:sz w:val="22"/>
          <w:szCs w:val="22"/>
        </w:rPr>
        <w:t xml:space="preserve">ie załączono jednak niezbędnych informacji dotyczących wydania decyzji dla instalacji mechaniczno-biologicznego przetwarzania odpadów oraz składowiska odpadów w gminie Mrozy, w związku z czym nie zostały one uwzględnione w dokumencie przekazanym 18 kwietnia 2012 r. do opiniowania i konsultacji społecznych. </w:t>
      </w:r>
    </w:p>
    <w:p w:rsidR="00AD038A" w:rsidRPr="00AD038A" w:rsidRDefault="00AD038A" w:rsidP="00AD038A">
      <w:pPr>
        <w:pStyle w:val="Standard"/>
        <w:spacing w:before="120" w:after="0" w:line="240" w:lineRule="auto"/>
        <w:rPr>
          <w:rFonts w:cs="Arial"/>
          <w:sz w:val="22"/>
        </w:rPr>
      </w:pPr>
      <w:r w:rsidRPr="00AD038A">
        <w:rPr>
          <w:rFonts w:cs="Arial"/>
          <w:sz w:val="22"/>
        </w:rPr>
        <w:t>W ramach opiniowania projektu WPGO 2012 Urząd G</w:t>
      </w:r>
      <w:bookmarkStart w:id="0" w:name="_GoBack"/>
      <w:bookmarkEnd w:id="0"/>
      <w:r w:rsidRPr="00AD038A">
        <w:rPr>
          <w:rFonts w:cs="Arial"/>
          <w:sz w:val="22"/>
        </w:rPr>
        <w:t>miny w Mrozach pismem z dnia 21 czerwca 2012 r. znak: IGK.6232.26.2012 wniósł o uzupełnienie projektu WPGO 2012 o przedsięwzięcie polegające na budowie składowiska odpadów oraz instalacji do mechaniczno-biologicznego przetwarzania odpadów. Następnie pismem z dnia 5 lipca 2012 r. Wójt Gminy Mrozy poinformował o podjęciu przez Radę Gminy Mrozy uchwały Nr XVI/155/2012 w dniu 8 maja 2012 r. w sprawie uchwalenia zmiany Studium Uwarunkowań i Kierunków Zagospodarowania Przestrzennego Gminy Mrozy wskazując również numery działek, na których zaplanowano budowę zakładu. W pismach tych postulowano o ujęcie w WPGO 2012 jako RIPOK planowanych do budowy instalacji do mechaniczno</w:t>
      </w:r>
      <w:r>
        <w:rPr>
          <w:rFonts w:cs="Arial"/>
          <w:sz w:val="22"/>
        </w:rPr>
        <w:t>-</w:t>
      </w:r>
      <w:r w:rsidRPr="00AD038A">
        <w:rPr>
          <w:rFonts w:cs="Arial"/>
          <w:sz w:val="22"/>
        </w:rPr>
        <w:t>biologicznego przetwarzania odpadów (MBP) oraz składowiska odpadów na terenie gminy Mrozy.</w:t>
      </w:r>
    </w:p>
    <w:p w:rsidR="00AD038A" w:rsidRP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t xml:space="preserve">Podczas opracowania WPGO 2012, został przeprowadzony bilans mocy przerobowych funkcjonujących instalacji w każdym z pięciu wyznaczonych na terenie województwa mazowieckiego regionów gospodarki odpadami komunalnymi. Przeprowadzone analizy wskazywały na deficyt pojemności funkcjonujących składowisk. W zagospodarowaniu zmieszanych odpadów komunalnych dominuje metoda mechaniczno-biologicznego przetwarzania odpadów, w wyniku którego powstają odpady ustabilizowane biologicznie. Odpady te muszą być zdeponowane na składowisku. W celu zapewnienia samowystarczalności w zagospodarowaniu całego strumienia odpadów wytworzonych w regionach gospodarki odpadami niezbędna jest budowa nowych składowisk. </w:t>
      </w:r>
    </w:p>
    <w:p w:rsidR="00AD038A" w:rsidRP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t xml:space="preserve">Mając na uwadze powyższe, ze względu na niewystarczającą ilość miejsc do składowania odpadów oraz mając na uwadze przepis art. 52 ust. 4 ustawy z dnia 27 kwietnia 2001 r. o odpadach (Dz. U. z 2010 r., Nr 185, poz. 1243, z </w:t>
      </w:r>
      <w:proofErr w:type="spellStart"/>
      <w:r w:rsidRPr="00AD038A">
        <w:rPr>
          <w:rFonts w:cs="Arial"/>
          <w:sz w:val="22"/>
          <w:szCs w:val="22"/>
        </w:rPr>
        <w:t>późn</w:t>
      </w:r>
      <w:proofErr w:type="spellEnd"/>
      <w:r w:rsidRPr="00AD038A">
        <w:rPr>
          <w:rFonts w:cs="Arial"/>
          <w:sz w:val="22"/>
          <w:szCs w:val="22"/>
        </w:rPr>
        <w:t xml:space="preserve">. zm.), który stanowi, że „organ właściwy do wydania pozwolenia na budowę składowiska odpadów odmawia wydania pozwolenia na budowę składowiska odpadów, jeżeli budowa składowiska odpadów nie jest określona w wojewódzkim planie gospodarki odpadami”, w WPGO 2012 uwzględniono planowane do budowy składowisko odpadów komunalnych, w celu zapewnienia możliwości uzyskania pozwolenia na budowę. Natomiast ze względu na brak decyzji o środowiskowych uwarunkowaniach dla instalacji mechaniczno-biologicznego przetwarzania odpadów wydanej przed dniem 1 stycznia 2012 r. w planie nie została ujęta budowa tego zakładu. </w:t>
      </w:r>
    </w:p>
    <w:p w:rsidR="00AD038A" w:rsidRP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lastRenderedPageBreak/>
        <w:t xml:space="preserve">W </w:t>
      </w:r>
      <w:r w:rsidRPr="00AD038A">
        <w:rPr>
          <w:rFonts w:cs="Arial"/>
          <w:iCs/>
          <w:sz w:val="22"/>
          <w:szCs w:val="22"/>
        </w:rPr>
        <w:t>Wojewódzkim Planie Gospodarki Odpadami dla Mazowsza na lata 2012-2017 z uwzględnieniem lat 2018-2023</w:t>
      </w:r>
      <w:r w:rsidRPr="00AD038A">
        <w:rPr>
          <w:rFonts w:cs="Arial"/>
          <w:sz w:val="22"/>
          <w:szCs w:val="22"/>
        </w:rPr>
        <w:t xml:space="preserve"> zostało wykazane planowane do budowy składowisko w gminie Mrozy. Zgodnie z art. 16 ust. 3 ustawy z dnia 1 lipca 2011 r. o zmianie ustawy o utrzymaniu czystości i porządku w gminach oraz niektórych innych ustaw (Dz. U. z 2011 r., Nr 152, poz. 897, z </w:t>
      </w:r>
      <w:proofErr w:type="spellStart"/>
      <w:r w:rsidRPr="00AD038A">
        <w:rPr>
          <w:rFonts w:cs="Arial"/>
          <w:sz w:val="22"/>
          <w:szCs w:val="22"/>
        </w:rPr>
        <w:t>późn</w:t>
      </w:r>
      <w:proofErr w:type="spellEnd"/>
      <w:r w:rsidRPr="00AD038A">
        <w:rPr>
          <w:rFonts w:cs="Arial"/>
          <w:sz w:val="22"/>
          <w:szCs w:val="22"/>
        </w:rPr>
        <w:t xml:space="preserve">. zm.) „w przypadku zakończenia budowy instalacji spełniającej wymagania dotyczące regionalnej instalacji do przetwarzania odpadów komunalnych, dla której przed dniem wejścia w życie ustawy wydano decyzję o środowiskowych  uwarunkowaniach lub decyzję o warunkach zabudowy i zagospodarowania terenu, instalację tę uwzględnia się w uchwale w sprawie wykonania wojewódzkiego planu gospodarki odpadami lub dokonuje się zmiany w tej uchwale.” W związku z powyższym planowana instalacja nie została wykazana w załączniku do uchwały Nr 212/12 Sejmiku Województwa Mazowieckiego z dnia 22 października 2012 r. w sprawie </w:t>
      </w:r>
      <w:r w:rsidRPr="00AD038A">
        <w:rPr>
          <w:iCs/>
          <w:sz w:val="22"/>
          <w:szCs w:val="22"/>
        </w:rPr>
        <w:t xml:space="preserve">wykonania </w:t>
      </w:r>
      <w:r w:rsidRPr="00AD038A">
        <w:rPr>
          <w:sz w:val="22"/>
          <w:szCs w:val="22"/>
        </w:rPr>
        <w:t>Wojewódzkiego Planu Gospodarki Odpadami dla Mazowsza na lata 2012-2017 z uwzględnieniem lat 2018-2023</w:t>
      </w:r>
      <w:r w:rsidRPr="00AD038A">
        <w:rPr>
          <w:b/>
          <w:sz w:val="22"/>
          <w:szCs w:val="22"/>
        </w:rPr>
        <w:t xml:space="preserve">, </w:t>
      </w:r>
      <w:r w:rsidRPr="00AD038A">
        <w:rPr>
          <w:rStyle w:val="Pogrubienie"/>
          <w:rFonts w:cs="Arial"/>
          <w:b w:val="0"/>
          <w:sz w:val="22"/>
          <w:szCs w:val="22"/>
        </w:rPr>
        <w:t>zmienionej uchwałami: Nr 35/13</w:t>
      </w:r>
      <w:r w:rsidRPr="00AD038A">
        <w:rPr>
          <w:rFonts w:cs="Arial"/>
          <w:sz w:val="22"/>
          <w:szCs w:val="22"/>
        </w:rPr>
        <w:t xml:space="preserve"> z dnia 18 lutego 2013 r., Nr 120/13 z dnia 24 czerwca 2013 r., Nr 168/13 z dnia 28 października 2013 r., Nr 159/14 z dnia 19 maja 2014 r.,  Nr 205/14 z dnia 6 października 2014 r., Nr 64/15 z dnia 6 lipca 2015 r., Nr 144/15 z dnia 21 grudnia 2015 r., Nr 23/16 z dnia 22 lutego 2016 r. </w:t>
      </w:r>
    </w:p>
    <w:p w:rsidR="00AD038A" w:rsidRP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t xml:space="preserve">Natomiast odnosząc się do obecnie trwających prac nad projektem Wojewódzkiego Planu Gospodarki Odpadami dla województwa mazowieckiego na lata 2016-2021 z </w:t>
      </w:r>
      <w:r>
        <w:rPr>
          <w:rFonts w:cs="Arial"/>
          <w:sz w:val="22"/>
          <w:szCs w:val="22"/>
        </w:rPr>
        <w:t>u</w:t>
      </w:r>
      <w:r w:rsidRPr="00AD038A">
        <w:rPr>
          <w:rFonts w:cs="Arial"/>
          <w:sz w:val="22"/>
          <w:szCs w:val="22"/>
        </w:rPr>
        <w:t>względnieniem lat 2022-2027 (WPGO 2016) pragnę poinformować, że na etapie ankietyzacji wniosek o ujęcie w planie składowiska odpadów oraz instalacji do mechaniczno-biologicznego przetwarzania odpadów w gminie Mrozy złożył prywatny inwestor, Pro Eko Natura Dwa Sp. z o.o. Urząd Miasta i Gminy Mrozy w złożonej ankiecie również potwierdził możliwość budowy na swoim terenie zakładu zagospodarowania odpadów pełniącego funkcję regionalnej instalacji do zagospodarowania odpadów zaznaczając zarazem, że miejscowy plan zagospodarowania terenu przewiduje możliwość budowy zakładu.</w:t>
      </w:r>
    </w:p>
    <w:p w:rsidR="00AD038A" w:rsidRP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t>W projekcie WPGO 2016 skierowanym do opiniowania i konsultacji, składowisko odpadów w gminie Mrozy zostało uwzględnione w związku z art. 38a (stanowiącym, że „jeżeli instalacja, przeznaczona do przetwarzania zmieszanych odpadów komunalnych, odpadów zielonych oraz przeznaczonych do składowania pozostałości z sortowania odpadów komunalnych i pozostałości z procesu mechaniczno-biologicznego przetwarzania zmieszanych odpadów komunalnych, nie została ujęta w wojewódzkim planie gospodarki odpadami, odmawia się wydania decyzji o środowiskowych uwarunkowaniach, pozwolenia na budowę, pozwolenia zintegrowanego lub zezwolenia na przetwarzanie odpadów w tej instalacji”) i art. 127 ust. 5 (stanowiący, że</w:t>
      </w:r>
      <w:r w:rsidRPr="00AD038A">
        <w:rPr>
          <w:rFonts w:ascii="Times New Roman" w:hAnsi="Times New Roman"/>
          <w:sz w:val="22"/>
          <w:szCs w:val="22"/>
        </w:rPr>
        <w:t xml:space="preserve"> </w:t>
      </w:r>
      <w:r w:rsidRPr="00AD038A">
        <w:rPr>
          <w:rFonts w:cs="Arial"/>
          <w:sz w:val="22"/>
          <w:szCs w:val="22"/>
        </w:rPr>
        <w:t xml:space="preserve">„przypadku gdy budowa składowiska odpadów nie jest określona w wojewódzkim planie gospodarki odpadami, organ właściwy do wydania pozwolenia </w:t>
      </w:r>
      <w:r w:rsidRPr="00AD038A">
        <w:rPr>
          <w:rFonts w:cs="Arial"/>
          <w:sz w:val="22"/>
          <w:szCs w:val="22"/>
        </w:rPr>
        <w:br/>
        <w:t xml:space="preserve">na budowę składowiska odpadów odmawia wydania tego pozwolenia”) ustawy z 14 grudnia 2012 r. o odpadach (Dz. U. z 2013 r. poz. 21, z </w:t>
      </w:r>
      <w:proofErr w:type="spellStart"/>
      <w:r w:rsidRPr="00AD038A">
        <w:rPr>
          <w:rFonts w:cs="Arial"/>
          <w:sz w:val="22"/>
          <w:szCs w:val="22"/>
        </w:rPr>
        <w:t>późn</w:t>
      </w:r>
      <w:proofErr w:type="spellEnd"/>
      <w:r w:rsidRPr="00AD038A">
        <w:rPr>
          <w:rFonts w:cs="Arial"/>
          <w:sz w:val="22"/>
          <w:szCs w:val="22"/>
        </w:rPr>
        <w:t xml:space="preserve">. zm.).  Spowodowane to było zapotrzebowaniem na miejsca do składowania odpadów w centralnym regionie gospodarki odpadami komunalnymi. Stanowi to również kontynuację zapisów WPGO 2012, </w:t>
      </w:r>
      <w:r w:rsidRPr="00AD038A">
        <w:rPr>
          <w:rFonts w:cs="Arial"/>
          <w:sz w:val="22"/>
          <w:szCs w:val="22"/>
        </w:rPr>
        <w:br/>
        <w:t>do którego inwestycja polegająca na budowie składowiska została zgłoszona przez Gminę Mrozy. Natomiast instalacja do mechaniczno-biologicznego przetwarzania nie została ujęta w projekcie WPGO 2016 ze względu na brak zapotrzebowania na moce przerobowe w województwie mazowieckim na tego typu instalacje.</w:t>
      </w:r>
    </w:p>
    <w:p w:rsidR="00AD038A" w:rsidRPr="00AD038A" w:rsidRDefault="00AD038A" w:rsidP="00445B95">
      <w:pPr>
        <w:spacing w:before="120"/>
        <w:rPr>
          <w:rFonts w:cs="Arial"/>
          <w:color w:val="000000"/>
          <w:sz w:val="22"/>
          <w:szCs w:val="22"/>
        </w:rPr>
      </w:pPr>
      <w:r w:rsidRPr="00AD038A">
        <w:rPr>
          <w:rFonts w:cs="Arial"/>
          <w:sz w:val="22"/>
          <w:szCs w:val="22"/>
        </w:rPr>
        <w:t xml:space="preserve">Projekt WPGO 2016 wraz z załącznikami został przekazany pismem z dnia 30 listopada 2015 r. do opiniowania gminom, związkom międzygminnym i dyrektorowi regionalnego zarządu gospodarki wodnej. W przedmiotowym piśmie poproszono również o poinformowanie w sposób zwyczajowo przyjęty lokalnych społeczności o możliwości zgłaszania uwag do WPGO 2016. Informacja </w:t>
      </w:r>
      <w:r w:rsidRPr="00AD038A">
        <w:rPr>
          <w:rFonts w:cs="Arial"/>
          <w:color w:val="000000"/>
          <w:sz w:val="22"/>
          <w:szCs w:val="22"/>
        </w:rPr>
        <w:t>o przystąpieniu do konsultacji społecznych</w:t>
      </w:r>
      <w:r w:rsidRPr="00AD038A">
        <w:rPr>
          <w:rFonts w:cs="Arial"/>
          <w:sz w:val="22"/>
          <w:szCs w:val="22"/>
        </w:rPr>
        <w:t xml:space="preserve"> została zamieszczona również </w:t>
      </w:r>
      <w:r w:rsidRPr="00AD038A">
        <w:rPr>
          <w:rStyle w:val="luchili"/>
          <w:rFonts w:cs="Arial"/>
          <w:bCs/>
          <w:sz w:val="22"/>
          <w:szCs w:val="22"/>
        </w:rPr>
        <w:t>na stronie internetowej Samorządu Województwa Mazowieckiego (www.mazovia.pl)</w:t>
      </w:r>
      <w:r w:rsidRPr="00AD038A">
        <w:rPr>
          <w:rFonts w:cs="Arial"/>
          <w:sz w:val="22"/>
          <w:szCs w:val="22"/>
        </w:rPr>
        <w:t>, na tablicy ogłoszeniowej w siedzibie Urzędu Marszałkowskiego Województwa Mazowieckiego w Warszawie oraz w Dzienniku-Gazeta Prawna.</w:t>
      </w:r>
    </w:p>
    <w:p w:rsidR="00AD038A" w:rsidRPr="00AD038A" w:rsidRDefault="00AD038A" w:rsidP="00445B95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lastRenderedPageBreak/>
        <w:t>W ramach opiniowania projektu WPGO 2016 przez gminy zakończonego 8 stycznia 2016 r. oraz konsultacji społecznych zakończonych 15 stycznia 2016 r. zgłoszone zostały uwagi dotyczące sprzeciwu wobec składowiska w gminie Mrozy, które wskazują na niekorzystny wpływ na jakość życia mieszkańców, środowisko naturalne i Miński Obszar Chronionego Krajobrazu. Uwagi zostały zgłoszone przez:</w:t>
      </w:r>
    </w:p>
    <w:p w:rsidR="00AD038A" w:rsidRPr="00AD038A" w:rsidRDefault="00AD038A" w:rsidP="00AD038A">
      <w:pPr>
        <w:pStyle w:val="Akapitzlist"/>
        <w:numPr>
          <w:ilvl w:val="0"/>
          <w:numId w:val="1"/>
        </w:numPr>
        <w:spacing w:before="120" w:after="0" w:line="240" w:lineRule="auto"/>
        <w:rPr>
          <w:rFonts w:ascii="Arial" w:hAnsi="Arial" w:cs="Arial"/>
          <w:color w:val="000000"/>
        </w:rPr>
      </w:pPr>
      <w:r w:rsidRPr="00AD038A">
        <w:rPr>
          <w:rFonts w:ascii="Arial" w:hAnsi="Arial" w:cs="Arial"/>
          <w:color w:val="000000"/>
        </w:rPr>
        <w:t>ok. 90 mieszkańców gminy Mrozy i gminy Kałuszyn poprzez wypełnienie formularzy uwag,</w:t>
      </w:r>
    </w:p>
    <w:p w:rsidR="00AD038A" w:rsidRPr="00AD038A" w:rsidRDefault="00AD038A" w:rsidP="00AD038A">
      <w:pPr>
        <w:pStyle w:val="Akapitzlist"/>
        <w:numPr>
          <w:ilvl w:val="0"/>
          <w:numId w:val="1"/>
        </w:numPr>
        <w:spacing w:before="120" w:after="0" w:line="240" w:lineRule="auto"/>
        <w:rPr>
          <w:rFonts w:ascii="Arial" w:hAnsi="Arial" w:cs="Arial"/>
          <w:color w:val="000000"/>
        </w:rPr>
      </w:pPr>
      <w:r w:rsidRPr="00AD038A">
        <w:rPr>
          <w:rFonts w:ascii="Arial" w:hAnsi="Arial" w:cs="Arial"/>
          <w:color w:val="000000"/>
        </w:rPr>
        <w:t xml:space="preserve">ok. 2 030 mieszkańców gminy Mrozy i gminy Kałuszyn poprzez złożenie własnoręcznych podpisów </w:t>
      </w:r>
      <w:r w:rsidRPr="00AD038A">
        <w:rPr>
          <w:rFonts w:ascii="Arial" w:hAnsi="Arial" w:cs="Arial"/>
          <w:color w:val="000000"/>
        </w:rPr>
        <w:br/>
        <w:t>na „Listach podpisów przeciwko budowie składowiska odpadów w m. Mrozy, gm. Mrozy o pojemności 630 000m</w:t>
      </w:r>
      <w:r w:rsidRPr="00AD038A">
        <w:rPr>
          <w:rFonts w:ascii="Arial" w:hAnsi="Arial" w:cs="Arial"/>
          <w:color w:val="000000"/>
          <w:vertAlign w:val="superscript"/>
        </w:rPr>
        <w:t>3</w:t>
      </w:r>
      <w:r w:rsidRPr="00AD038A">
        <w:rPr>
          <w:rFonts w:ascii="Arial" w:hAnsi="Arial" w:cs="Arial"/>
          <w:color w:val="000000"/>
        </w:rPr>
        <w:t xml:space="preserve"> rozpatrywanego w Wojewódzkim Planie Gospodarki Odpadami dla województwa mazowieckiego na lata 2016-2021” dołączonych do wypełnionych formularzy uwag,</w:t>
      </w:r>
    </w:p>
    <w:p w:rsidR="00AD038A" w:rsidRPr="00AD038A" w:rsidRDefault="00AD038A" w:rsidP="00AD038A">
      <w:pPr>
        <w:pStyle w:val="Akapitzlist"/>
        <w:numPr>
          <w:ilvl w:val="0"/>
          <w:numId w:val="1"/>
        </w:numPr>
        <w:spacing w:before="120" w:after="0" w:line="240" w:lineRule="auto"/>
        <w:rPr>
          <w:rFonts w:ascii="Arial" w:hAnsi="Arial" w:cs="Arial"/>
          <w:color w:val="000000"/>
        </w:rPr>
      </w:pPr>
      <w:r w:rsidRPr="00AD038A">
        <w:rPr>
          <w:rFonts w:ascii="Arial" w:hAnsi="Arial" w:cs="Arial"/>
          <w:color w:val="000000"/>
        </w:rPr>
        <w:t xml:space="preserve">Towarzystwo Przyjaciół Ziemi Kałuszyńskiej, </w:t>
      </w:r>
    </w:p>
    <w:p w:rsidR="00AD038A" w:rsidRPr="00AD038A" w:rsidRDefault="00AD038A" w:rsidP="00AD038A">
      <w:pPr>
        <w:pStyle w:val="Akapitzlist"/>
        <w:numPr>
          <w:ilvl w:val="0"/>
          <w:numId w:val="1"/>
        </w:numPr>
        <w:spacing w:before="120" w:after="0" w:line="240" w:lineRule="auto"/>
        <w:rPr>
          <w:rFonts w:ascii="Arial" w:hAnsi="Arial" w:cs="Arial"/>
          <w:color w:val="000000"/>
        </w:rPr>
      </w:pPr>
      <w:r w:rsidRPr="00AD038A">
        <w:rPr>
          <w:rFonts w:ascii="Arial" w:hAnsi="Arial" w:cs="Arial"/>
          <w:color w:val="000000"/>
        </w:rPr>
        <w:t>Stowarzyszenie Przyjaciół Mrozów,</w:t>
      </w:r>
    </w:p>
    <w:p w:rsidR="00AD038A" w:rsidRPr="00AD038A" w:rsidRDefault="00AD038A" w:rsidP="00AD038A">
      <w:pPr>
        <w:pStyle w:val="Akapitzlist"/>
        <w:numPr>
          <w:ilvl w:val="0"/>
          <w:numId w:val="1"/>
        </w:numPr>
        <w:spacing w:before="120" w:after="0" w:line="240" w:lineRule="auto"/>
        <w:rPr>
          <w:rFonts w:ascii="Arial" w:hAnsi="Arial" w:cs="Arial"/>
          <w:color w:val="000000"/>
        </w:rPr>
      </w:pPr>
      <w:r w:rsidRPr="00AD038A">
        <w:rPr>
          <w:rFonts w:ascii="Arial" w:hAnsi="Arial" w:cs="Arial"/>
          <w:color w:val="000000"/>
        </w:rPr>
        <w:t>Urząd Miasta i Gminy w Mrozach,</w:t>
      </w:r>
    </w:p>
    <w:p w:rsidR="00AD038A" w:rsidRPr="00AD038A" w:rsidRDefault="00AD038A" w:rsidP="00AD038A">
      <w:pPr>
        <w:pStyle w:val="Akapitzlist"/>
        <w:numPr>
          <w:ilvl w:val="0"/>
          <w:numId w:val="1"/>
        </w:numPr>
        <w:spacing w:before="120" w:after="0" w:line="240" w:lineRule="auto"/>
        <w:rPr>
          <w:rFonts w:ascii="Arial" w:hAnsi="Arial" w:cs="Arial"/>
          <w:color w:val="000000"/>
        </w:rPr>
      </w:pPr>
      <w:r w:rsidRPr="00AD038A">
        <w:rPr>
          <w:rFonts w:ascii="Arial" w:hAnsi="Arial" w:cs="Arial"/>
          <w:color w:val="000000"/>
        </w:rPr>
        <w:t>Urząd Miejski w Kałuszynie (wraz z dołączonymi kopiami list pn. „My mieszkańcy gminy Kałuszyn przy ulicy Warszawskiej przyłączamy się do protestu przeciwko budowie instalacji mechaniczno-biologicznego przetwarzania odpadów, planowanej na działkach sąsiadujących z nasza gminą Kałuszyn” potwierdzonych przez Burmistrza Kałuszyna pieczęcią za zgodność z oryginałem, na których złożono ok. 235 własnoręcznych podpisów),</w:t>
      </w:r>
    </w:p>
    <w:p w:rsidR="00AD038A" w:rsidRPr="00AD038A" w:rsidRDefault="00AD038A" w:rsidP="00AD038A">
      <w:pPr>
        <w:pStyle w:val="Akapitzlist"/>
        <w:numPr>
          <w:ilvl w:val="0"/>
          <w:numId w:val="1"/>
        </w:numPr>
        <w:spacing w:before="120" w:after="0" w:line="240" w:lineRule="auto"/>
        <w:rPr>
          <w:rFonts w:ascii="Arial" w:hAnsi="Arial" w:cs="Arial"/>
          <w:color w:val="000000"/>
        </w:rPr>
      </w:pPr>
      <w:r w:rsidRPr="00AD038A">
        <w:rPr>
          <w:rFonts w:ascii="Arial" w:hAnsi="Arial" w:cs="Arial"/>
          <w:color w:val="000000"/>
        </w:rPr>
        <w:t>Konwent Wójtów i Burmistrzów Powiatu Mińskiego.</w:t>
      </w:r>
    </w:p>
    <w:p w:rsidR="00AD038A" w:rsidRP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t xml:space="preserve">Ponadto Burmistrz Miasta i Gminy Mrozy pismem z dnia 11 lutego 2016 r. znak: IGK.6232.1.75.2015 uzupełnił swoje stanowisko opiniujące projekt WPGO 2016 przedstawiając informacje dotyczące zapisów miejscowego planu zagospodarowania odpadów dla sołectw: Mrozy, Kruki, Wola Paprotnia, </w:t>
      </w:r>
      <w:proofErr w:type="spellStart"/>
      <w:r w:rsidRPr="00AD038A">
        <w:rPr>
          <w:rFonts w:cs="Arial"/>
          <w:sz w:val="22"/>
          <w:szCs w:val="22"/>
        </w:rPr>
        <w:t>Gójszcz</w:t>
      </w:r>
      <w:proofErr w:type="spellEnd"/>
      <w:r w:rsidRPr="00AD038A">
        <w:rPr>
          <w:rFonts w:cs="Arial"/>
          <w:sz w:val="22"/>
          <w:szCs w:val="22"/>
        </w:rPr>
        <w:t xml:space="preserve">, Wola Rafałowska, Rudka, Guzew i Jeruzal zatwierdzonego uchwałą Nr VII/97/2015 Rady Miejskiej w Mrozach z dnia 26 czerwca 2015 r. Z w/w informacji wynika, że pomimo oznaczenia terenu w </w:t>
      </w:r>
      <w:proofErr w:type="spellStart"/>
      <w:r w:rsidRPr="00AD038A">
        <w:rPr>
          <w:rFonts w:cs="Arial"/>
          <w:sz w:val="22"/>
          <w:szCs w:val="22"/>
        </w:rPr>
        <w:t>mpzp</w:t>
      </w:r>
      <w:proofErr w:type="spellEnd"/>
      <w:r w:rsidRPr="00AD038A">
        <w:rPr>
          <w:rFonts w:cs="Arial"/>
          <w:sz w:val="22"/>
          <w:szCs w:val="22"/>
        </w:rPr>
        <w:t xml:space="preserve"> symbolem M-P,E-11 „dopuszcza się lokalizację zakładów unieszkodliwiania odpadów komunalnych”, zakazana jest na nim budowa przedsięwzięć zawsze znacząco oddziałujących na środowisko (§14 ust. 3 </w:t>
      </w:r>
      <w:proofErr w:type="spellStart"/>
      <w:r w:rsidRPr="00AD038A">
        <w:rPr>
          <w:rFonts w:cs="Arial"/>
          <w:sz w:val="22"/>
          <w:szCs w:val="22"/>
        </w:rPr>
        <w:t>mpzp</w:t>
      </w:r>
      <w:proofErr w:type="spellEnd"/>
      <w:r w:rsidRPr="00AD038A">
        <w:rPr>
          <w:rFonts w:cs="Arial"/>
          <w:sz w:val="22"/>
          <w:szCs w:val="22"/>
        </w:rPr>
        <w:t>). Budowa składowiska odpadów w gminie Mrozy o pojemności 630 000 m</w:t>
      </w:r>
      <w:r w:rsidRPr="00AD038A">
        <w:rPr>
          <w:rFonts w:cs="Arial"/>
          <w:sz w:val="22"/>
          <w:szCs w:val="22"/>
          <w:vertAlign w:val="superscript"/>
        </w:rPr>
        <w:t>3</w:t>
      </w:r>
      <w:r w:rsidRPr="00AD038A">
        <w:rPr>
          <w:rFonts w:cs="Arial"/>
          <w:sz w:val="22"/>
          <w:szCs w:val="22"/>
        </w:rPr>
        <w:t xml:space="preserve"> przyjmującego 182 tony odpadów na dobę, jest przedsięwzięciem mogącym zawsze znacząco oddziaływać na środowisko.</w:t>
      </w:r>
    </w:p>
    <w:p w:rsidR="00AD038A" w:rsidRPr="00AD038A" w:rsidRDefault="00AD038A" w:rsidP="00AD038A">
      <w:pPr>
        <w:spacing w:before="120"/>
        <w:rPr>
          <w:rFonts w:cs="Arial"/>
          <w:color w:val="000000"/>
          <w:sz w:val="22"/>
          <w:szCs w:val="22"/>
        </w:rPr>
      </w:pPr>
      <w:r w:rsidRPr="00AD038A">
        <w:rPr>
          <w:rFonts w:cs="Arial"/>
          <w:color w:val="000000"/>
          <w:sz w:val="22"/>
          <w:szCs w:val="22"/>
        </w:rPr>
        <w:t>Prywatny inwestor, Pro Eko Natura Dwa Sp. z o.o., również przekazał wypełniony formularz uwag oraz wystosował pisma przedstawiające stanowisko wyrażające gotowość do realizacji budowy planowanego składowiska odpadów i instalacji do mechaniczno-biologicznego przetwarzania odpadów komunalnych w gminie Mrozy.</w:t>
      </w:r>
    </w:p>
    <w:p w:rsidR="00AD038A" w:rsidRDefault="00AD038A" w:rsidP="00AD038A">
      <w:pPr>
        <w:spacing w:before="120"/>
        <w:rPr>
          <w:rFonts w:cs="Arial"/>
          <w:sz w:val="22"/>
          <w:szCs w:val="22"/>
        </w:rPr>
      </w:pPr>
      <w:r w:rsidRPr="00AD038A">
        <w:rPr>
          <w:rFonts w:cs="Arial"/>
          <w:sz w:val="22"/>
          <w:szCs w:val="22"/>
        </w:rPr>
        <w:t>Obecnie nadesłane opinie, uwagi i wnioski, w tym dotyczące planowanej budowy składowiska odpadów w Mrozach,  są weryfikowane pod katem ich zasadności. Propozycja ich rozstrzygnięcia oraz sposób uwzględnienia w treści dokumentu, z racji postulatów o włączenie gminy Mrozy i sąsiadujących z nią gmin do wschodniego regionu gospodarki odpadami komunalnymi, wymaga przeprowadzenia dodatkowych analiz. Należy podkreślić, że podstawowym problemem związanym z budową nowych składowisk jest znalezienie lokalizacji, która spełniałaby warunki wynikające z Rozporządzenia Ministra Środowiska z dnia 30 kwietnia 2013 r. w sprawie składowisk odpadów (Dz. U. z 2013 r., poz. 523) oraz nie powodowałaby konfliktów społecznych</w:t>
      </w:r>
      <w:r>
        <w:rPr>
          <w:rFonts w:cs="Arial"/>
          <w:sz w:val="22"/>
          <w:szCs w:val="22"/>
        </w:rPr>
        <w:t>.</w:t>
      </w:r>
    </w:p>
    <w:p w:rsidR="00AD038A" w:rsidRDefault="00AD038A" w:rsidP="00AD038A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 up. Marszałka Województwa</w:t>
      </w:r>
    </w:p>
    <w:p w:rsidR="00AD038A" w:rsidRDefault="00AD038A" w:rsidP="00AD038A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Wiesław </w:t>
      </w:r>
      <w:proofErr w:type="spellStart"/>
      <w:r>
        <w:rPr>
          <w:rFonts w:cs="Arial"/>
          <w:sz w:val="22"/>
          <w:szCs w:val="22"/>
        </w:rPr>
        <w:t>Raboszuk</w:t>
      </w:r>
      <w:proofErr w:type="spellEnd"/>
    </w:p>
    <w:p w:rsidR="00AD038A" w:rsidRPr="00AD038A" w:rsidRDefault="00AD038A" w:rsidP="00AD038A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Wicemarszałek</w:t>
      </w:r>
    </w:p>
    <w:sectPr w:rsidR="00AD038A" w:rsidRPr="00AD038A" w:rsidSect="00C24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EB9" w:rsidRDefault="00C24EB9" w:rsidP="00C24EB9">
      <w:r>
        <w:separator/>
      </w:r>
    </w:p>
  </w:endnote>
  <w:endnote w:type="continuationSeparator" w:id="0">
    <w:p w:rsidR="00C24EB9" w:rsidRDefault="00C24EB9" w:rsidP="00C2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roid Sans Fallback">
    <w:charset w:val="00"/>
    <w:family w:val="auto"/>
    <w:pitch w:val="variable"/>
  </w:font>
  <w:font w:name="F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EB9" w:rsidRDefault="00C24EB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7654916"/>
      <w:docPartObj>
        <w:docPartGallery w:val="Page Numbers (Bottom of Page)"/>
        <w:docPartUnique/>
      </w:docPartObj>
    </w:sdtPr>
    <w:sdtContent>
      <w:p w:rsidR="00C24EB9" w:rsidRDefault="00C24EB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24EB9" w:rsidRDefault="00C24EB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EB9" w:rsidRDefault="00C24E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EB9" w:rsidRDefault="00C24EB9" w:rsidP="00C24EB9">
      <w:r>
        <w:separator/>
      </w:r>
    </w:p>
  </w:footnote>
  <w:footnote w:type="continuationSeparator" w:id="0">
    <w:p w:rsidR="00C24EB9" w:rsidRDefault="00C24EB9" w:rsidP="00C24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EB9" w:rsidRDefault="00C24EB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EB9" w:rsidRDefault="00C24EB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EB9" w:rsidRDefault="00C24EB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3AA6"/>
    <w:multiLevelType w:val="hybridMultilevel"/>
    <w:tmpl w:val="5B3EC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3D9"/>
    <w:rsid w:val="0004125B"/>
    <w:rsid w:val="00184FA3"/>
    <w:rsid w:val="00201EDD"/>
    <w:rsid w:val="003863FF"/>
    <w:rsid w:val="00445B95"/>
    <w:rsid w:val="004657BD"/>
    <w:rsid w:val="00552AF1"/>
    <w:rsid w:val="005E23D9"/>
    <w:rsid w:val="00761F78"/>
    <w:rsid w:val="00892D39"/>
    <w:rsid w:val="00AD038A"/>
    <w:rsid w:val="00C24EB9"/>
    <w:rsid w:val="00CD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30FE4-BEAC-4B2E-96CA-3F9C7A43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AF1"/>
    <w:pPr>
      <w:spacing w:after="0" w:line="240" w:lineRule="auto"/>
    </w:pPr>
    <w:rPr>
      <w:rFonts w:ascii="Arial" w:hAnsi="Arial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D038A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4657BD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38A"/>
    <w:rPr>
      <w:rFonts w:ascii="Arial" w:eastAsiaTheme="majorEastAsia" w:hAnsi="Arial" w:cstheme="majorBidi"/>
      <w:b/>
      <w:sz w:val="1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7BD"/>
    <w:rPr>
      <w:rFonts w:ascii="Arial" w:eastAsiaTheme="majorEastAsia" w:hAnsi="Arial" w:cstheme="majorBidi"/>
      <w:b/>
      <w:sz w:val="24"/>
      <w:szCs w:val="26"/>
    </w:rPr>
  </w:style>
  <w:style w:type="paragraph" w:customStyle="1" w:styleId="Bezodstpw1">
    <w:name w:val="Bez odstępów1"/>
    <w:rsid w:val="00AD038A"/>
    <w:pPr>
      <w:spacing w:after="0" w:line="240" w:lineRule="auto"/>
    </w:pPr>
    <w:rPr>
      <w:rFonts w:ascii="Calibri" w:hAnsi="Calibri" w:cs="Times New Roman"/>
    </w:rPr>
  </w:style>
  <w:style w:type="character" w:styleId="Pogrubienie">
    <w:name w:val="Strong"/>
    <w:qFormat/>
    <w:rsid w:val="00AD038A"/>
    <w:rPr>
      <w:b/>
      <w:bCs/>
    </w:rPr>
  </w:style>
  <w:style w:type="character" w:customStyle="1" w:styleId="AkapitzlistZnak">
    <w:name w:val="Akapit z listą Znak"/>
    <w:aliases w:val="A_wyliczenie Znak"/>
    <w:link w:val="Akapitzlist"/>
    <w:uiPriority w:val="99"/>
    <w:locked/>
    <w:rsid w:val="00AD038A"/>
  </w:style>
  <w:style w:type="paragraph" w:styleId="Akapitzlist">
    <w:name w:val="List Paragraph"/>
    <w:aliases w:val="A_wyliczenie"/>
    <w:basedOn w:val="Normalny"/>
    <w:link w:val="AkapitzlistZnak"/>
    <w:uiPriority w:val="99"/>
    <w:qFormat/>
    <w:rsid w:val="00AD038A"/>
    <w:pPr>
      <w:spacing w:after="160" w:line="254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AD038A"/>
    <w:pPr>
      <w:tabs>
        <w:tab w:val="left" w:pos="708"/>
      </w:tabs>
      <w:suppressAutoHyphens/>
      <w:autoSpaceDN w:val="0"/>
      <w:spacing w:line="247" w:lineRule="auto"/>
    </w:pPr>
    <w:rPr>
      <w:rFonts w:ascii="Arial" w:eastAsia="Droid Sans Fallback" w:hAnsi="Arial" w:cs="F"/>
      <w:color w:val="00000A"/>
      <w:kern w:val="3"/>
      <w:sz w:val="18"/>
    </w:rPr>
  </w:style>
  <w:style w:type="character" w:customStyle="1" w:styleId="luchili">
    <w:name w:val="luc_hili"/>
    <w:rsid w:val="00AD038A"/>
  </w:style>
  <w:style w:type="paragraph" w:styleId="Nagwek">
    <w:name w:val="header"/>
    <w:basedOn w:val="Normalny"/>
    <w:link w:val="NagwekZnak"/>
    <w:uiPriority w:val="99"/>
    <w:unhideWhenUsed/>
    <w:rsid w:val="00C24E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4EB9"/>
    <w:rPr>
      <w:rFonts w:ascii="Arial" w:hAnsi="Arial" w:cs="Times New Roman"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4E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EB9"/>
    <w:rPr>
      <w:rFonts w:ascii="Arial" w:hAnsi="Arial" w:cs="Times New Roman"/>
      <w:sz w:val="1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1636</Words>
  <Characters>9819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5</cp:revision>
  <dcterms:created xsi:type="dcterms:W3CDTF">2016-08-03T07:04:00Z</dcterms:created>
  <dcterms:modified xsi:type="dcterms:W3CDTF">2016-08-05T08:52:00Z</dcterms:modified>
</cp:coreProperties>
</file>