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86" w:rsidRPr="00012E86" w:rsidRDefault="008A6C40" w:rsidP="00012E86">
      <w:pPr>
        <w:pStyle w:val="Nagwek1"/>
      </w:pPr>
      <w:r>
        <w:t>Odpowiedź na interpelację</w:t>
      </w:r>
      <w:bookmarkStart w:id="0" w:name="_GoBack"/>
      <w:bookmarkEnd w:id="0"/>
      <w:r w:rsidR="00012E86" w:rsidRPr="00012E86">
        <w:t xml:space="preserve"> nr 70/15 radnej Agnieszki Górskiej </w:t>
      </w:r>
      <w:r w:rsidR="00012E86" w:rsidRPr="00012E86">
        <w:br/>
        <w:t>w sprawie usług diagnostyki laboratoryjnej i mikrobiologii w Mazowieckim Szpitalu Specjalistycznym Sp. z o.o. w Radomiu</w:t>
      </w:r>
    </w:p>
    <w:p w:rsidR="00184FA3" w:rsidRDefault="00012E86">
      <w:r>
        <w:t>Warszawa,12 stycznia 2016 r.</w:t>
      </w:r>
    </w:p>
    <w:p w:rsidR="00012E86" w:rsidRDefault="00012E86">
      <w:r>
        <w:t>Szanowna Pani Radna,</w:t>
      </w:r>
    </w:p>
    <w:p w:rsidR="00012E86" w:rsidRPr="00012E86" w:rsidRDefault="00012E86" w:rsidP="00012E86">
      <w:pPr>
        <w:pStyle w:val="Tekstpodstawowy"/>
        <w:spacing w:before="120"/>
        <w:ind w:right="112"/>
        <w:rPr>
          <w:sz w:val="22"/>
          <w:szCs w:val="22"/>
          <w:lang w:val="pl-PL"/>
        </w:rPr>
      </w:pPr>
      <w:r w:rsidRPr="00012E86">
        <w:rPr>
          <w:color w:val="181818"/>
          <w:sz w:val="22"/>
          <w:szCs w:val="22"/>
          <w:lang w:val="pl-PL"/>
        </w:rPr>
        <w:t>W odpowiedzi na interpelację Pani Radnej z dnia 17 grudnia 2015 r</w:t>
      </w:r>
      <w:r w:rsidRPr="00012E86">
        <w:rPr>
          <w:color w:val="313131"/>
          <w:sz w:val="22"/>
          <w:szCs w:val="22"/>
          <w:lang w:val="pl-PL"/>
        </w:rPr>
        <w:t xml:space="preserve">., </w:t>
      </w:r>
      <w:r w:rsidRPr="00012E86">
        <w:rPr>
          <w:color w:val="181818"/>
          <w:sz w:val="22"/>
          <w:szCs w:val="22"/>
          <w:lang w:val="pl-PL"/>
        </w:rPr>
        <w:t>wniesioną w trybie § 22 Regulaminu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Obrad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Sejmiku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Województwa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Mazowieckiego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w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sprawie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usług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diagnostyki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laboratoryjnej i mikrobiologicznej w Mazowieckim Szpitalu Specjalistycznym Sp</w:t>
      </w:r>
      <w:r w:rsidRPr="00012E86">
        <w:rPr>
          <w:color w:val="878787"/>
          <w:sz w:val="22"/>
          <w:szCs w:val="22"/>
          <w:lang w:val="pl-PL"/>
        </w:rPr>
        <w:t xml:space="preserve">. </w:t>
      </w:r>
      <w:r w:rsidRPr="00012E86">
        <w:rPr>
          <w:color w:val="181818"/>
          <w:sz w:val="22"/>
          <w:szCs w:val="22"/>
          <w:lang w:val="pl-PL"/>
        </w:rPr>
        <w:t>z o.o. w Radomiu uprzejmie informuję, że z oświadczenia Zarządu Mazowieckiego Szpitala Specjalistycznego Sp</w:t>
      </w:r>
      <w:r w:rsidRPr="00012E86">
        <w:rPr>
          <w:color w:val="313131"/>
          <w:sz w:val="22"/>
          <w:szCs w:val="22"/>
          <w:lang w:val="pl-PL"/>
        </w:rPr>
        <w:t xml:space="preserve">. </w:t>
      </w:r>
      <w:r w:rsidRPr="00012E86">
        <w:rPr>
          <w:color w:val="181818"/>
          <w:sz w:val="22"/>
          <w:szCs w:val="22"/>
          <w:lang w:val="pl-PL"/>
        </w:rPr>
        <w:t>z o</w:t>
      </w:r>
      <w:r w:rsidRPr="00012E86">
        <w:rPr>
          <w:color w:val="494949"/>
          <w:sz w:val="22"/>
          <w:szCs w:val="22"/>
          <w:lang w:val="pl-PL"/>
        </w:rPr>
        <w:t>.</w:t>
      </w:r>
      <w:r w:rsidRPr="00012E86">
        <w:rPr>
          <w:color w:val="181818"/>
          <w:sz w:val="22"/>
          <w:szCs w:val="22"/>
          <w:lang w:val="pl-PL"/>
        </w:rPr>
        <w:t>o</w:t>
      </w:r>
      <w:r w:rsidRPr="00012E86">
        <w:rPr>
          <w:color w:val="494949"/>
          <w:sz w:val="22"/>
          <w:szCs w:val="22"/>
          <w:lang w:val="pl-PL"/>
        </w:rPr>
        <w:t xml:space="preserve">. </w:t>
      </w:r>
      <w:r>
        <w:rPr>
          <w:color w:val="181818"/>
          <w:sz w:val="22"/>
          <w:szCs w:val="22"/>
          <w:lang w:val="pl-PL"/>
        </w:rPr>
        <w:t>z siedzibą w Radomiu wynika</w:t>
      </w:r>
      <w:r w:rsidRPr="00012E86">
        <w:rPr>
          <w:color w:val="313131"/>
          <w:sz w:val="22"/>
          <w:szCs w:val="22"/>
          <w:lang w:val="pl-PL"/>
        </w:rPr>
        <w:t>,</w:t>
      </w:r>
      <w:r w:rsidRPr="00012E86">
        <w:rPr>
          <w:color w:val="313131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że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przekazan</w:t>
      </w:r>
      <w:r w:rsidRPr="00012E86">
        <w:rPr>
          <w:color w:val="313131"/>
          <w:sz w:val="22"/>
          <w:szCs w:val="22"/>
          <w:lang w:val="pl-PL"/>
        </w:rPr>
        <w:t>i</w:t>
      </w:r>
      <w:r w:rsidRPr="00012E86">
        <w:rPr>
          <w:color w:val="181818"/>
          <w:sz w:val="22"/>
          <w:szCs w:val="22"/>
          <w:lang w:val="pl-PL"/>
        </w:rPr>
        <w:t>e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usług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kompleksowego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utrzymania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czystości</w:t>
      </w:r>
      <w:r w:rsidRPr="00012E86">
        <w:rPr>
          <w:color w:val="313131"/>
          <w:sz w:val="22"/>
          <w:szCs w:val="22"/>
          <w:lang w:val="pl-PL"/>
        </w:rPr>
        <w:t>,</w:t>
      </w:r>
      <w:r w:rsidRPr="00012E86">
        <w:rPr>
          <w:color w:val="313131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dekontaminacji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pomieszczeń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i sprzętów oraz całodziennego wyżywienia pacjentów Szpitala spowodowało istotne obniżenie kosztów Szpitala - w przypadku usług żywienia o 1/3</w:t>
      </w:r>
      <w:r w:rsidRPr="00012E86">
        <w:rPr>
          <w:color w:val="494949"/>
          <w:sz w:val="22"/>
          <w:szCs w:val="22"/>
          <w:lang w:val="pl-PL"/>
        </w:rPr>
        <w:t xml:space="preserve">, </w:t>
      </w:r>
      <w:r w:rsidRPr="00012E86">
        <w:rPr>
          <w:color w:val="181818"/>
          <w:sz w:val="22"/>
          <w:szCs w:val="22"/>
          <w:lang w:val="pl-PL"/>
        </w:rPr>
        <w:t>a w przypadku usług sprzątania oszczędności w ciągu roku wyniosły około 1 miliona zł</w:t>
      </w:r>
      <w:r w:rsidRPr="00012E86">
        <w:rPr>
          <w:color w:val="494949"/>
          <w:sz w:val="22"/>
          <w:szCs w:val="22"/>
          <w:lang w:val="pl-PL"/>
        </w:rPr>
        <w:t xml:space="preserve">. </w:t>
      </w:r>
      <w:r w:rsidRPr="00012E86">
        <w:rPr>
          <w:color w:val="181818"/>
          <w:sz w:val="22"/>
          <w:szCs w:val="22"/>
          <w:lang w:val="pl-PL"/>
        </w:rPr>
        <w:t>W przypadku usług radiologii decyzja o ich przekazaniu w outsourcing była spowodowana niewyrażeniem zgody, przez wszystkich lekarzy zatrudnionych w Zakładzie Diagnostyki Obrazowej i Radiologii Interwencyjnej, na zmianę czasu pracy wynikającą ze zmiany przepisów (art</w:t>
      </w:r>
      <w:r w:rsidRPr="00012E86">
        <w:rPr>
          <w:color w:val="313131"/>
          <w:sz w:val="22"/>
          <w:szCs w:val="22"/>
          <w:lang w:val="pl-PL"/>
        </w:rPr>
        <w:t xml:space="preserve">. </w:t>
      </w:r>
      <w:r w:rsidRPr="00012E86">
        <w:rPr>
          <w:color w:val="181818"/>
          <w:sz w:val="22"/>
          <w:szCs w:val="22"/>
          <w:lang w:val="pl-PL"/>
        </w:rPr>
        <w:t>214 ustawy o działalności leczniczej z dnia 15 kwietnia 2011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r.)</w:t>
      </w:r>
      <w:r w:rsidRPr="00012E86">
        <w:rPr>
          <w:color w:val="878787"/>
          <w:sz w:val="22"/>
          <w:szCs w:val="22"/>
          <w:lang w:val="pl-PL"/>
        </w:rPr>
        <w:t>.</w:t>
      </w:r>
    </w:p>
    <w:p w:rsidR="00012E86" w:rsidRPr="00012E86" w:rsidRDefault="00012E86" w:rsidP="00012E86">
      <w:pPr>
        <w:pStyle w:val="Tekstpodstawowy"/>
        <w:spacing w:before="120"/>
        <w:ind w:right="106"/>
        <w:rPr>
          <w:sz w:val="22"/>
          <w:szCs w:val="22"/>
          <w:lang w:val="pl-PL"/>
        </w:rPr>
      </w:pPr>
      <w:r w:rsidRPr="00012E86">
        <w:rPr>
          <w:color w:val="181818"/>
          <w:sz w:val="22"/>
          <w:szCs w:val="22"/>
          <w:lang w:val="pl-PL"/>
        </w:rPr>
        <w:t xml:space="preserve">Zarząd Spółki zapewnia </w:t>
      </w:r>
      <w:r w:rsidRPr="00012E86">
        <w:rPr>
          <w:color w:val="313131"/>
          <w:sz w:val="22"/>
          <w:szCs w:val="22"/>
          <w:lang w:val="pl-PL"/>
        </w:rPr>
        <w:t xml:space="preserve">, </w:t>
      </w:r>
      <w:r w:rsidRPr="00012E86">
        <w:rPr>
          <w:color w:val="181818"/>
          <w:sz w:val="22"/>
          <w:szCs w:val="22"/>
          <w:lang w:val="pl-PL"/>
        </w:rPr>
        <w:t xml:space="preserve">że w postępowaniu konkursowym dotyczącym usług diagnostyki laboratoryjnej i mikrobiologicznej zostały postawione warunki gwarantujące świadczenie usług przez oferentów na poziomie zgodnym z aktualną wiedzą analityczną i techniczną </w:t>
      </w:r>
      <w:r w:rsidRPr="00012E86">
        <w:rPr>
          <w:color w:val="494949"/>
          <w:sz w:val="22"/>
          <w:szCs w:val="22"/>
          <w:lang w:val="pl-PL"/>
        </w:rPr>
        <w:t xml:space="preserve">, </w:t>
      </w:r>
      <w:r w:rsidRPr="00012E86">
        <w:rPr>
          <w:color w:val="181818"/>
          <w:sz w:val="22"/>
          <w:szCs w:val="22"/>
          <w:lang w:val="pl-PL"/>
        </w:rPr>
        <w:t>przy użyciu nowoczesnego sprzętu,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zgodnie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z zasadami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dobrej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praktyki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laboratoryjnej,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kodeksem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>etyki diagnosty</w:t>
      </w:r>
      <w:r w:rsidRPr="00012E86">
        <w:rPr>
          <w:color w:val="181818"/>
          <w:sz w:val="22"/>
          <w:szCs w:val="22"/>
          <w:lang w:val="pl-PL"/>
        </w:rPr>
        <w:t xml:space="preserve"> </w:t>
      </w:r>
      <w:r w:rsidRPr="00012E86">
        <w:rPr>
          <w:color w:val="181818"/>
          <w:sz w:val="22"/>
          <w:szCs w:val="22"/>
          <w:lang w:val="pl-PL"/>
        </w:rPr>
        <w:t xml:space="preserve">laboratoryjnego i ustawą o diagnostyce laboratoryjnej, przy zachowaniu należytej staranności oraz nieprzerwanej pracy (usługi całodobowe) </w:t>
      </w:r>
      <w:r w:rsidRPr="00012E86">
        <w:rPr>
          <w:color w:val="878787"/>
          <w:sz w:val="22"/>
          <w:szCs w:val="22"/>
          <w:lang w:val="pl-PL"/>
        </w:rPr>
        <w:t>.</w:t>
      </w:r>
    </w:p>
    <w:p w:rsidR="00012E86" w:rsidRPr="00012E86" w:rsidRDefault="00012E86" w:rsidP="00012E86">
      <w:pPr>
        <w:pStyle w:val="Tekstpodstawowy"/>
        <w:spacing w:before="120"/>
        <w:ind w:right="115"/>
        <w:rPr>
          <w:sz w:val="22"/>
          <w:szCs w:val="22"/>
          <w:lang w:val="pl-PL"/>
        </w:rPr>
      </w:pPr>
      <w:r w:rsidRPr="00012E86">
        <w:rPr>
          <w:color w:val="181818"/>
          <w:sz w:val="22"/>
          <w:szCs w:val="22"/>
          <w:lang w:val="pl-PL"/>
        </w:rPr>
        <w:t>Przy ocenie ofert w sposób szczególny będzie brane pod uwagę</w:t>
      </w:r>
      <w:r w:rsidRPr="00012E86">
        <w:rPr>
          <w:color w:val="494949"/>
          <w:sz w:val="22"/>
          <w:szCs w:val="22"/>
          <w:lang w:val="pl-PL"/>
        </w:rPr>
        <w:t xml:space="preserve">, </w:t>
      </w:r>
      <w:r w:rsidRPr="00012E86">
        <w:rPr>
          <w:color w:val="181818"/>
          <w:sz w:val="22"/>
          <w:szCs w:val="22"/>
          <w:lang w:val="pl-PL"/>
        </w:rPr>
        <w:t>aby zachowane były zasady bezpieczeństwa pacjentów i prawidłowość wykonywania badań laboratoryjnych i mikrobiologicznych zgodnie z obowiązującymi standardami w tym zakres</w:t>
      </w:r>
      <w:r w:rsidRPr="00012E86">
        <w:rPr>
          <w:color w:val="313131"/>
          <w:sz w:val="22"/>
          <w:szCs w:val="22"/>
          <w:lang w:val="pl-PL"/>
        </w:rPr>
        <w:t>i</w:t>
      </w:r>
      <w:r w:rsidRPr="00012E86">
        <w:rPr>
          <w:color w:val="181818"/>
          <w:sz w:val="22"/>
          <w:szCs w:val="22"/>
          <w:lang w:val="pl-PL"/>
        </w:rPr>
        <w:t>e</w:t>
      </w:r>
      <w:r w:rsidRPr="00012E86">
        <w:rPr>
          <w:color w:val="696969"/>
          <w:sz w:val="22"/>
          <w:szCs w:val="22"/>
          <w:lang w:val="pl-PL"/>
        </w:rPr>
        <w:t>.</w:t>
      </w:r>
    </w:p>
    <w:p w:rsidR="00012E86" w:rsidRPr="00012E86" w:rsidRDefault="00012E86" w:rsidP="00012E86">
      <w:pPr>
        <w:pStyle w:val="Tekstpodstawowy"/>
        <w:spacing w:before="120"/>
        <w:ind w:right="99"/>
        <w:rPr>
          <w:sz w:val="22"/>
          <w:szCs w:val="22"/>
          <w:lang w:val="pl-PL"/>
        </w:rPr>
      </w:pPr>
      <w:r w:rsidRPr="00012E86">
        <w:rPr>
          <w:color w:val="181818"/>
          <w:sz w:val="22"/>
          <w:szCs w:val="22"/>
          <w:lang w:val="pl-PL"/>
        </w:rPr>
        <w:t xml:space="preserve">Ponadto Zarząd Spółki poinformował </w:t>
      </w:r>
      <w:r w:rsidRPr="00012E86">
        <w:rPr>
          <w:color w:val="313131"/>
          <w:sz w:val="22"/>
          <w:szCs w:val="22"/>
          <w:lang w:val="pl-PL"/>
        </w:rPr>
        <w:t xml:space="preserve">, </w:t>
      </w:r>
      <w:r w:rsidRPr="00012E86">
        <w:rPr>
          <w:color w:val="181818"/>
          <w:sz w:val="22"/>
          <w:szCs w:val="22"/>
          <w:lang w:val="pl-PL"/>
        </w:rPr>
        <w:t>że w przypadku przekazania w outsourcing powyższych usług zatrudnieni w ww. laboratoriach pracownicy zostaną przejęci przez firmę zewnętrzną na podstawie art. 23' Kodeksu Pracy.</w:t>
      </w:r>
    </w:p>
    <w:p w:rsidR="00012E86" w:rsidRPr="00012E86" w:rsidRDefault="00012E86" w:rsidP="00012E86">
      <w:pPr>
        <w:pStyle w:val="Tekstpodstawowy"/>
        <w:spacing w:before="120"/>
        <w:ind w:right="117"/>
        <w:rPr>
          <w:sz w:val="22"/>
          <w:szCs w:val="22"/>
          <w:lang w:val="pl-PL"/>
        </w:rPr>
      </w:pPr>
      <w:r w:rsidRPr="00012E86">
        <w:rPr>
          <w:color w:val="1A1A1A"/>
          <w:sz w:val="22"/>
          <w:szCs w:val="22"/>
          <w:lang w:val="pl-PL"/>
        </w:rPr>
        <w:t>Jednocześnie Zarząd Mazowieckiego Szpitala Specjalistycznego Sp. z o</w:t>
      </w:r>
      <w:r w:rsidRPr="00012E86">
        <w:rPr>
          <w:color w:val="444444"/>
          <w:sz w:val="22"/>
          <w:szCs w:val="22"/>
          <w:lang w:val="pl-PL"/>
        </w:rPr>
        <w:t>.</w:t>
      </w:r>
      <w:r w:rsidRPr="00012E86">
        <w:rPr>
          <w:color w:val="1A1A1A"/>
          <w:sz w:val="22"/>
          <w:szCs w:val="22"/>
          <w:lang w:val="pl-PL"/>
        </w:rPr>
        <w:t>o</w:t>
      </w:r>
      <w:r w:rsidRPr="00012E86">
        <w:rPr>
          <w:color w:val="444444"/>
          <w:sz w:val="22"/>
          <w:szCs w:val="22"/>
          <w:lang w:val="pl-PL"/>
        </w:rPr>
        <w:t xml:space="preserve">. </w:t>
      </w:r>
      <w:r w:rsidRPr="00012E86">
        <w:rPr>
          <w:color w:val="1A1A1A"/>
          <w:sz w:val="22"/>
          <w:szCs w:val="22"/>
          <w:lang w:val="pl-PL"/>
        </w:rPr>
        <w:t xml:space="preserve">z siedzibą w Radomiu poinformował, że ogłoszenie ww. konkursu nie przesądza o dalszej formie w jakiej będzie funkcjonowała diagnostyka laboratoryjna i mikrobiologiczna oraz jak będzie realizowany nadzór nad bankiem krwi. Decyzja o wszczęciu postępowania była podyktowana względami finansowymi </w:t>
      </w:r>
      <w:r w:rsidRPr="00012E86">
        <w:rPr>
          <w:color w:val="343434"/>
          <w:sz w:val="22"/>
          <w:szCs w:val="22"/>
          <w:lang w:val="pl-PL"/>
        </w:rPr>
        <w:t xml:space="preserve">, </w:t>
      </w:r>
      <w:r w:rsidRPr="00012E86">
        <w:rPr>
          <w:color w:val="1A1A1A"/>
          <w:sz w:val="22"/>
          <w:szCs w:val="22"/>
          <w:lang w:val="pl-PL"/>
        </w:rPr>
        <w:t>jednak ewentualne podpisanie umowy będzie uzależnione od jakości ofert i gwarancji bezpieczeństwa</w:t>
      </w:r>
      <w:r w:rsidRPr="00012E86">
        <w:rPr>
          <w:color w:val="1A1A1A"/>
          <w:sz w:val="22"/>
          <w:szCs w:val="22"/>
          <w:lang w:val="pl-PL"/>
        </w:rPr>
        <w:t xml:space="preserve"> </w:t>
      </w:r>
      <w:r w:rsidRPr="00012E86">
        <w:rPr>
          <w:color w:val="1A1A1A"/>
          <w:sz w:val="22"/>
          <w:szCs w:val="22"/>
          <w:lang w:val="pl-PL"/>
        </w:rPr>
        <w:t>zdrowotnego pacjentów</w:t>
      </w:r>
      <w:r w:rsidRPr="00012E86">
        <w:rPr>
          <w:color w:val="8E8E8E"/>
          <w:sz w:val="22"/>
          <w:szCs w:val="22"/>
          <w:lang w:val="pl-PL"/>
        </w:rPr>
        <w:t>.</w:t>
      </w:r>
    </w:p>
    <w:p w:rsidR="00012E86" w:rsidRDefault="00012E86">
      <w:r>
        <w:t>Z wyrazami szacunku</w:t>
      </w:r>
    </w:p>
    <w:p w:rsidR="00012E86" w:rsidRDefault="00012E86">
      <w:r>
        <w:t>Marszałek Województwa</w:t>
      </w:r>
      <w:r>
        <w:br/>
        <w:t>Adam Struzik</w:t>
      </w:r>
    </w:p>
    <w:sectPr w:rsidR="0001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7"/>
    <w:rsid w:val="00012E86"/>
    <w:rsid w:val="0004125B"/>
    <w:rsid w:val="00184FA3"/>
    <w:rsid w:val="00201EDD"/>
    <w:rsid w:val="003863FF"/>
    <w:rsid w:val="004657BD"/>
    <w:rsid w:val="00552AF1"/>
    <w:rsid w:val="00892D39"/>
    <w:rsid w:val="008A6C40"/>
    <w:rsid w:val="00A852A8"/>
    <w:rsid w:val="00A91759"/>
    <w:rsid w:val="00C353A7"/>
    <w:rsid w:val="00C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AE6E3-D5A4-42AB-AF2D-B6AC6C2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759"/>
    <w:pPr>
      <w:spacing w:before="120" w:after="0" w:line="24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2E86"/>
    <w:pPr>
      <w:keepNext/>
      <w:keepLines/>
      <w:outlineLvl w:val="0"/>
    </w:pPr>
    <w:rPr>
      <w:rFonts w:eastAsiaTheme="majorEastAsia" w:cstheme="majorBidi"/>
      <w:b/>
      <w:color w:val="C00000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2E86"/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012E86"/>
    <w:pPr>
      <w:widowControl w:val="0"/>
      <w:spacing w:before="0"/>
    </w:pPr>
    <w:rPr>
      <w:rFonts w:eastAsia="Arial" w:cs="Arial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2E8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3</cp:revision>
  <dcterms:created xsi:type="dcterms:W3CDTF">2016-08-22T10:57:00Z</dcterms:created>
  <dcterms:modified xsi:type="dcterms:W3CDTF">2016-08-22T11:00:00Z</dcterms:modified>
</cp:coreProperties>
</file>