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51D" w:rsidRPr="00402B68" w:rsidRDefault="0039051D" w:rsidP="00402B68">
      <w:pPr>
        <w:pStyle w:val="Nagwek1"/>
        <w:rPr>
          <w:b/>
          <w:color w:val="auto"/>
        </w:rPr>
      </w:pPr>
      <w:r w:rsidRPr="00402B68">
        <w:rPr>
          <w:b/>
          <w:color w:val="auto"/>
        </w:rPr>
        <w:t>Wsparcie dla powiatów grójeckiego, radomskiego, szydłowieckiego, zwoleńskiego i lipskiego</w:t>
      </w:r>
    </w:p>
    <w:p w:rsidR="0039051D" w:rsidRDefault="0039051D" w:rsidP="00BF449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BF4492" w:rsidRPr="00402B68" w:rsidRDefault="0039051D" w:rsidP="00402B68">
      <w:pPr>
        <w:pStyle w:val="Nagwek2"/>
        <w:rPr>
          <w:color w:val="auto"/>
        </w:rPr>
      </w:pPr>
      <w:r w:rsidRPr="00402B68">
        <w:rPr>
          <w:color w:val="auto"/>
        </w:rPr>
        <w:t xml:space="preserve">Tabela 1. Mazowiecki Instrument Aktywizacji Sołectw </w:t>
      </w:r>
    </w:p>
    <w:tbl>
      <w:tblPr>
        <w:tblStyle w:val="Tabela-Siatka"/>
        <w:tblW w:w="9776" w:type="dxa"/>
        <w:tblLook w:val="04A0" w:firstRow="1" w:lastRow="0" w:firstColumn="1" w:lastColumn="0" w:noHBand="0" w:noVBand="1"/>
        <w:tblCaption w:val="Wsparcie z Mazowieckiego Instrumentu Aktywizacji Sołectw"/>
        <w:tblDescription w:val="Tabela zawiera trzy kolumny (10 wierszy) z nazwami beneficjentów (gminą Jedlińsk i Jasieniec), nazwami ich 10 projektów oraz kwotą dofinansowania"/>
      </w:tblPr>
      <w:tblGrid>
        <w:gridCol w:w="570"/>
        <w:gridCol w:w="2402"/>
        <w:gridCol w:w="4253"/>
        <w:gridCol w:w="2551"/>
      </w:tblGrid>
      <w:tr w:rsidR="00BF4492" w:rsidRPr="005A787A" w:rsidTr="00402B68">
        <w:trPr>
          <w:tblHeader/>
        </w:trPr>
        <w:tc>
          <w:tcPr>
            <w:tcW w:w="570" w:type="dxa"/>
            <w:shd w:val="clear" w:color="auto" w:fill="70AD47" w:themeFill="accent6"/>
            <w:vAlign w:val="center"/>
          </w:tcPr>
          <w:p w:rsidR="00BF4492" w:rsidRPr="005A787A" w:rsidRDefault="00BF4492" w:rsidP="00494F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787A">
              <w:rPr>
                <w:rFonts w:ascii="Arial" w:hAnsi="Arial" w:cs="Arial"/>
                <w:b/>
                <w:sz w:val="18"/>
                <w:szCs w:val="18"/>
              </w:rPr>
              <w:t>Lp.</w:t>
            </w:r>
          </w:p>
        </w:tc>
        <w:tc>
          <w:tcPr>
            <w:tcW w:w="2402" w:type="dxa"/>
            <w:shd w:val="clear" w:color="auto" w:fill="70AD47" w:themeFill="accent6"/>
            <w:vAlign w:val="center"/>
          </w:tcPr>
          <w:p w:rsidR="00BF4492" w:rsidRPr="005A787A" w:rsidRDefault="00BF4492" w:rsidP="00402B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A787A">
              <w:rPr>
                <w:rFonts w:ascii="Arial" w:hAnsi="Arial" w:cs="Arial"/>
                <w:b/>
                <w:sz w:val="18"/>
                <w:szCs w:val="18"/>
              </w:rPr>
              <w:t xml:space="preserve">Beneficjent </w:t>
            </w:r>
            <w:r w:rsidR="00402B68">
              <w:rPr>
                <w:rFonts w:ascii="Arial" w:hAnsi="Arial" w:cs="Arial"/>
                <w:b/>
                <w:sz w:val="18"/>
                <w:szCs w:val="18"/>
              </w:rPr>
              <w:t>– g</w:t>
            </w:r>
            <w:r w:rsidRPr="005A787A">
              <w:rPr>
                <w:rFonts w:ascii="Arial" w:hAnsi="Arial" w:cs="Arial"/>
                <w:b/>
                <w:sz w:val="18"/>
                <w:szCs w:val="18"/>
              </w:rPr>
              <w:t>mina</w:t>
            </w:r>
          </w:p>
        </w:tc>
        <w:tc>
          <w:tcPr>
            <w:tcW w:w="4253" w:type="dxa"/>
            <w:shd w:val="clear" w:color="auto" w:fill="70AD47" w:themeFill="accent6"/>
            <w:vAlign w:val="center"/>
          </w:tcPr>
          <w:p w:rsidR="00BF4492" w:rsidRPr="005A787A" w:rsidRDefault="00BF4492" w:rsidP="00402B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A787A">
              <w:rPr>
                <w:rFonts w:ascii="Arial" w:hAnsi="Arial" w:cs="Arial"/>
                <w:b/>
                <w:sz w:val="18"/>
                <w:szCs w:val="18"/>
              </w:rPr>
              <w:t>Nazwa projektu</w:t>
            </w:r>
          </w:p>
        </w:tc>
        <w:tc>
          <w:tcPr>
            <w:tcW w:w="2551" w:type="dxa"/>
            <w:shd w:val="clear" w:color="auto" w:fill="70AD47" w:themeFill="accent6"/>
            <w:vAlign w:val="center"/>
          </w:tcPr>
          <w:p w:rsidR="00BF4492" w:rsidRPr="005A787A" w:rsidRDefault="00BF4492" w:rsidP="00402B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A787A">
              <w:rPr>
                <w:rFonts w:ascii="Arial" w:hAnsi="Arial" w:cs="Arial"/>
                <w:b/>
                <w:sz w:val="18"/>
                <w:szCs w:val="18"/>
              </w:rPr>
              <w:t>Dofinansowanie (zł)</w:t>
            </w:r>
          </w:p>
          <w:p w:rsidR="00BF4492" w:rsidRPr="005A787A" w:rsidRDefault="00BF4492" w:rsidP="00402B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Pr="00CD4898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0C1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2402" w:type="dxa"/>
            <w:noWrap/>
            <w:vAlign w:val="center"/>
            <w:hideMark/>
          </w:tcPr>
          <w:p w:rsidR="00BF4492" w:rsidRPr="00CD4898" w:rsidRDefault="00BF4492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Jasieniec</w:t>
            </w:r>
          </w:p>
        </w:tc>
        <w:tc>
          <w:tcPr>
            <w:tcW w:w="4253" w:type="dxa"/>
            <w:vAlign w:val="center"/>
            <w:hideMark/>
          </w:tcPr>
          <w:p w:rsidR="00BF4492" w:rsidRPr="00CD4898" w:rsidRDefault="00BF4492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Remont świetlicy w budynku OSP Zbrosza Duża</w:t>
            </w:r>
          </w:p>
        </w:tc>
        <w:tc>
          <w:tcPr>
            <w:tcW w:w="2551" w:type="dxa"/>
            <w:noWrap/>
            <w:vAlign w:val="center"/>
            <w:hideMark/>
          </w:tcPr>
          <w:p w:rsidR="00BF4492" w:rsidRPr="00CD4898" w:rsidRDefault="00BF4492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Pr="001E0C19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2402" w:type="dxa"/>
            <w:noWrap/>
            <w:vAlign w:val="center"/>
          </w:tcPr>
          <w:p w:rsidR="00BF4492" w:rsidRDefault="00BF4492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Jasieniec</w:t>
            </w:r>
          </w:p>
        </w:tc>
        <w:tc>
          <w:tcPr>
            <w:tcW w:w="4253" w:type="dxa"/>
            <w:vAlign w:val="center"/>
          </w:tcPr>
          <w:p w:rsidR="00BF4492" w:rsidRPr="00A1462F" w:rsidRDefault="00BF4492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Budowa boiska i terenu rekreacyjnego</w:t>
            </w:r>
          </w:p>
        </w:tc>
        <w:tc>
          <w:tcPr>
            <w:tcW w:w="2551" w:type="dxa"/>
            <w:noWrap/>
            <w:vAlign w:val="center"/>
          </w:tcPr>
          <w:p w:rsidR="00BF4492" w:rsidRPr="00CD4898" w:rsidRDefault="00BF4492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Pr="001E0C19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2402" w:type="dxa"/>
            <w:noWrap/>
            <w:vAlign w:val="center"/>
          </w:tcPr>
          <w:p w:rsidR="00BF4492" w:rsidRDefault="00BF4492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Jasieniec</w:t>
            </w:r>
          </w:p>
        </w:tc>
        <w:tc>
          <w:tcPr>
            <w:tcW w:w="4253" w:type="dxa"/>
            <w:vAlign w:val="center"/>
          </w:tcPr>
          <w:p w:rsidR="00BF4492" w:rsidRPr="00A1462F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Zakup i położenie kostki brukowej przy OSP Boglewice</w:t>
            </w:r>
          </w:p>
        </w:tc>
        <w:tc>
          <w:tcPr>
            <w:tcW w:w="2551" w:type="dxa"/>
            <w:noWrap/>
            <w:vAlign w:val="center"/>
          </w:tcPr>
          <w:p w:rsidR="00BF4492" w:rsidRPr="00CD4898" w:rsidRDefault="00BF4492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2402" w:type="dxa"/>
            <w:noWrap/>
            <w:vAlign w:val="center"/>
          </w:tcPr>
          <w:p w:rsidR="00BF4492" w:rsidRDefault="00BF4492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Jasieniec</w:t>
            </w:r>
          </w:p>
        </w:tc>
        <w:tc>
          <w:tcPr>
            <w:tcW w:w="4253" w:type="dxa"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Wypoczynek i rekreacja dla pokoleń</w:t>
            </w:r>
          </w:p>
        </w:tc>
        <w:tc>
          <w:tcPr>
            <w:tcW w:w="2551" w:type="dxa"/>
            <w:noWrap/>
            <w:vAlign w:val="center"/>
          </w:tcPr>
          <w:p w:rsidR="00BF4492" w:rsidRDefault="00BF4492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2402" w:type="dxa"/>
            <w:noWrap/>
            <w:vAlign w:val="center"/>
          </w:tcPr>
          <w:p w:rsidR="00BF4492" w:rsidRDefault="00BF4492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Jasieniec</w:t>
            </w:r>
          </w:p>
        </w:tc>
        <w:tc>
          <w:tcPr>
            <w:tcW w:w="4253" w:type="dxa"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Wiejskie centrum integracji w Tworkach</w:t>
            </w:r>
          </w:p>
        </w:tc>
        <w:tc>
          <w:tcPr>
            <w:tcW w:w="2551" w:type="dxa"/>
            <w:noWrap/>
            <w:vAlign w:val="center"/>
          </w:tcPr>
          <w:p w:rsidR="00BF4492" w:rsidRDefault="00BF4492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2402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Jedlińsk</w:t>
            </w:r>
          </w:p>
        </w:tc>
        <w:tc>
          <w:tcPr>
            <w:tcW w:w="4253" w:type="dxa"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Wykonanie ogrodzenia świetlicy wiejskiej w Nowych Zawadach</w:t>
            </w:r>
          </w:p>
        </w:tc>
        <w:tc>
          <w:tcPr>
            <w:tcW w:w="2551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700,00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2402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Jedlińsk</w:t>
            </w:r>
          </w:p>
        </w:tc>
        <w:tc>
          <w:tcPr>
            <w:tcW w:w="4253" w:type="dxa"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Montaż solarnych lamp oświetleniowych przy budynku świetlicy w Lisowie</w:t>
            </w:r>
          </w:p>
        </w:tc>
        <w:tc>
          <w:tcPr>
            <w:tcW w:w="2551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900,00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2402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Jedlińsk</w:t>
            </w:r>
          </w:p>
        </w:tc>
        <w:tc>
          <w:tcPr>
            <w:tcW w:w="4253" w:type="dxa"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Doposażenie placu zabaw dla dzieci na terenie Gminnego Centrum Kultury i Kultury Fizycznej</w:t>
            </w:r>
          </w:p>
        </w:tc>
        <w:tc>
          <w:tcPr>
            <w:tcW w:w="2551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</w:t>
            </w:r>
          </w:p>
        </w:tc>
        <w:tc>
          <w:tcPr>
            <w:tcW w:w="2402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Jedlińsk</w:t>
            </w:r>
          </w:p>
        </w:tc>
        <w:tc>
          <w:tcPr>
            <w:tcW w:w="4253" w:type="dxa"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Projekt budowy placu zabaw i siłowni wraz z realizacją i ogrodzeniem posesji w Bierwiecka Wola</w:t>
            </w:r>
          </w:p>
        </w:tc>
        <w:tc>
          <w:tcPr>
            <w:tcW w:w="2551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000,00</w:t>
            </w:r>
          </w:p>
        </w:tc>
      </w:tr>
      <w:tr w:rsidR="00BF4492" w:rsidRPr="00CD4898" w:rsidTr="00494F7F">
        <w:trPr>
          <w:trHeight w:val="510"/>
        </w:trPr>
        <w:tc>
          <w:tcPr>
            <w:tcW w:w="570" w:type="dxa"/>
            <w:vAlign w:val="center"/>
          </w:tcPr>
          <w:p w:rsidR="00BF4492" w:rsidRDefault="00BF4492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</w:t>
            </w:r>
          </w:p>
        </w:tc>
        <w:tc>
          <w:tcPr>
            <w:tcW w:w="2402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Jedlińsk</w:t>
            </w:r>
          </w:p>
        </w:tc>
        <w:tc>
          <w:tcPr>
            <w:tcW w:w="4253" w:type="dxa"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Zakup urządzeń siłowni plenerowej w obrębie Publicznej Szkoły Podstawowej w Starych Zawadach </w:t>
            </w:r>
          </w:p>
        </w:tc>
        <w:tc>
          <w:tcPr>
            <w:tcW w:w="2551" w:type="dxa"/>
            <w:noWrap/>
            <w:vAlign w:val="center"/>
          </w:tcPr>
          <w:p w:rsidR="00BF4492" w:rsidRDefault="00833C26" w:rsidP="00402B6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000,00</w:t>
            </w:r>
          </w:p>
        </w:tc>
      </w:tr>
    </w:tbl>
    <w:p w:rsidR="00BF4492" w:rsidRDefault="00BF4492" w:rsidP="00BF449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8D2907" w:rsidRDefault="008D2907" w:rsidP="008D2907">
      <w:pPr>
        <w:rPr>
          <w:rFonts w:ascii="Arial" w:hAnsi="Arial" w:cs="Arial"/>
          <w:b/>
          <w:sz w:val="20"/>
          <w:szCs w:val="20"/>
        </w:rPr>
      </w:pPr>
    </w:p>
    <w:p w:rsidR="008D2907" w:rsidRPr="00402B68" w:rsidRDefault="00402B68" w:rsidP="00402B68">
      <w:pPr>
        <w:pStyle w:val="Nagwek2"/>
        <w:rPr>
          <w:color w:val="auto"/>
        </w:rPr>
      </w:pPr>
      <w:r w:rsidRPr="00402B68">
        <w:rPr>
          <w:color w:val="auto"/>
        </w:rPr>
        <w:t>Ta</w:t>
      </w:r>
      <w:r w:rsidR="0039051D" w:rsidRPr="00402B68">
        <w:rPr>
          <w:color w:val="auto"/>
        </w:rPr>
        <w:t>bela 2. Mazowiecki Instrument Wsparcia Infrastruktury Sportowej Mazowsze</w:t>
      </w:r>
    </w:p>
    <w:tbl>
      <w:tblPr>
        <w:tblStyle w:val="Tabela-Siatka"/>
        <w:tblW w:w="9776" w:type="dxa"/>
        <w:tblLook w:val="04A0" w:firstRow="1" w:lastRow="0" w:firstColumn="1" w:lastColumn="0" w:noHBand="0" w:noVBand="1"/>
        <w:tblCaption w:val="Wsparcie z Mazowieckiego Instrumentu Infastruktury Sportowej"/>
        <w:tblDescription w:val="Tabela zawiera trzy kolumny (3 wiersze) z nazwami beneficjentów (gminami Chlewiska, Zwoleń i Tczów), nazwami ich trzech projektów oraz kwotami dofinansowania)"/>
      </w:tblPr>
      <w:tblGrid>
        <w:gridCol w:w="570"/>
        <w:gridCol w:w="2402"/>
        <w:gridCol w:w="4253"/>
        <w:gridCol w:w="2551"/>
      </w:tblGrid>
      <w:tr w:rsidR="008D2907" w:rsidRPr="005A787A" w:rsidTr="00494F7F">
        <w:tc>
          <w:tcPr>
            <w:tcW w:w="570" w:type="dxa"/>
            <w:shd w:val="clear" w:color="auto" w:fill="70AD47" w:themeFill="accent6"/>
            <w:vAlign w:val="center"/>
          </w:tcPr>
          <w:p w:rsidR="008D2907" w:rsidRPr="005A787A" w:rsidRDefault="008D2907" w:rsidP="00494F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787A">
              <w:rPr>
                <w:rFonts w:ascii="Arial" w:hAnsi="Arial" w:cs="Arial"/>
                <w:b/>
                <w:sz w:val="18"/>
                <w:szCs w:val="18"/>
              </w:rPr>
              <w:t>Lp.</w:t>
            </w:r>
          </w:p>
        </w:tc>
        <w:tc>
          <w:tcPr>
            <w:tcW w:w="2402" w:type="dxa"/>
            <w:shd w:val="clear" w:color="auto" w:fill="70AD47" w:themeFill="accent6"/>
            <w:vAlign w:val="center"/>
          </w:tcPr>
          <w:p w:rsidR="008D2907" w:rsidRPr="005A787A" w:rsidRDefault="00D02F67" w:rsidP="00494F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Beneficjent – g</w:t>
            </w:r>
            <w:r w:rsidR="008D2907" w:rsidRPr="005A787A">
              <w:rPr>
                <w:rFonts w:ascii="Arial" w:hAnsi="Arial" w:cs="Arial"/>
                <w:b/>
                <w:sz w:val="18"/>
                <w:szCs w:val="18"/>
              </w:rPr>
              <w:t>mina</w:t>
            </w:r>
          </w:p>
        </w:tc>
        <w:tc>
          <w:tcPr>
            <w:tcW w:w="4253" w:type="dxa"/>
            <w:shd w:val="clear" w:color="auto" w:fill="70AD47" w:themeFill="accent6"/>
            <w:vAlign w:val="center"/>
          </w:tcPr>
          <w:p w:rsidR="008D2907" w:rsidRPr="005A787A" w:rsidRDefault="008D2907" w:rsidP="00494F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787A">
              <w:rPr>
                <w:rFonts w:ascii="Arial" w:hAnsi="Arial" w:cs="Arial"/>
                <w:b/>
                <w:sz w:val="18"/>
                <w:szCs w:val="18"/>
              </w:rPr>
              <w:t>Nazwa projektu</w:t>
            </w:r>
          </w:p>
        </w:tc>
        <w:tc>
          <w:tcPr>
            <w:tcW w:w="2551" w:type="dxa"/>
            <w:shd w:val="clear" w:color="auto" w:fill="70AD47" w:themeFill="accent6"/>
            <w:vAlign w:val="center"/>
          </w:tcPr>
          <w:p w:rsidR="008D2907" w:rsidRDefault="008D2907" w:rsidP="00D02F6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787A">
              <w:rPr>
                <w:rFonts w:ascii="Arial" w:hAnsi="Arial" w:cs="Arial"/>
                <w:b/>
                <w:sz w:val="18"/>
                <w:szCs w:val="18"/>
              </w:rPr>
              <w:t>Dofinansowanie (zł)</w:t>
            </w:r>
          </w:p>
          <w:p w:rsidR="00D02F67" w:rsidRPr="005A787A" w:rsidRDefault="00D02F67" w:rsidP="00D02F6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D2907" w:rsidRPr="005A787A" w:rsidTr="00494F7F">
        <w:trPr>
          <w:trHeight w:val="510"/>
        </w:trPr>
        <w:tc>
          <w:tcPr>
            <w:tcW w:w="570" w:type="dxa"/>
            <w:vAlign w:val="center"/>
          </w:tcPr>
          <w:p w:rsidR="008D2907" w:rsidRPr="00CD4898" w:rsidRDefault="008D2907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0C1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2402" w:type="dxa"/>
            <w:noWrap/>
            <w:vAlign w:val="center"/>
            <w:hideMark/>
          </w:tcPr>
          <w:p w:rsidR="008D2907" w:rsidRPr="00CD4898" w:rsidRDefault="0040290E" w:rsidP="00D02F67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Chlewiska</w:t>
            </w:r>
          </w:p>
        </w:tc>
        <w:tc>
          <w:tcPr>
            <w:tcW w:w="4253" w:type="dxa"/>
            <w:vAlign w:val="center"/>
            <w:hideMark/>
          </w:tcPr>
          <w:p w:rsidR="008D2907" w:rsidRPr="00CD4898" w:rsidRDefault="0040290E" w:rsidP="00D02F67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Budowa boiska wielofunkcyjnego</w:t>
            </w:r>
          </w:p>
        </w:tc>
        <w:tc>
          <w:tcPr>
            <w:tcW w:w="2551" w:type="dxa"/>
            <w:noWrap/>
            <w:vAlign w:val="center"/>
            <w:hideMark/>
          </w:tcPr>
          <w:p w:rsidR="008D2907" w:rsidRPr="00CD4898" w:rsidRDefault="008D2907" w:rsidP="00D02F6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D4898">
              <w:rPr>
                <w:rFonts w:ascii="Arial" w:hAnsi="Arial" w:cs="Arial"/>
                <w:bCs/>
                <w:sz w:val="18"/>
                <w:szCs w:val="18"/>
              </w:rPr>
              <w:t>95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CD4898">
              <w:rPr>
                <w:rFonts w:ascii="Arial" w:hAnsi="Arial" w:cs="Arial"/>
                <w:bCs/>
                <w:sz w:val="18"/>
                <w:szCs w:val="18"/>
              </w:rPr>
              <w:t>250</w:t>
            </w:r>
            <w:r w:rsidRPr="001E0C19">
              <w:rPr>
                <w:rFonts w:ascii="Arial" w:hAnsi="Arial" w:cs="Arial"/>
                <w:bCs/>
                <w:sz w:val="18"/>
                <w:szCs w:val="18"/>
              </w:rPr>
              <w:t>,00</w:t>
            </w:r>
          </w:p>
        </w:tc>
      </w:tr>
      <w:tr w:rsidR="0040290E" w:rsidRPr="005A787A" w:rsidTr="00494F7F">
        <w:trPr>
          <w:trHeight w:val="510"/>
        </w:trPr>
        <w:tc>
          <w:tcPr>
            <w:tcW w:w="570" w:type="dxa"/>
            <w:vAlign w:val="center"/>
          </w:tcPr>
          <w:p w:rsidR="0040290E" w:rsidRPr="001E0C19" w:rsidRDefault="0040290E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2402" w:type="dxa"/>
            <w:noWrap/>
            <w:vAlign w:val="center"/>
          </w:tcPr>
          <w:p w:rsidR="0040290E" w:rsidRDefault="0040290E" w:rsidP="00D02F67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Zwoleń</w:t>
            </w:r>
          </w:p>
        </w:tc>
        <w:tc>
          <w:tcPr>
            <w:tcW w:w="4253" w:type="dxa"/>
            <w:vAlign w:val="center"/>
          </w:tcPr>
          <w:p w:rsidR="0040290E" w:rsidRPr="00A1462F" w:rsidRDefault="0040290E" w:rsidP="00D02F67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Modernizacja boiska piłkarskiego przy ul. Sportowej w Zwoleniu</w:t>
            </w:r>
          </w:p>
        </w:tc>
        <w:tc>
          <w:tcPr>
            <w:tcW w:w="2551" w:type="dxa"/>
            <w:noWrap/>
            <w:vAlign w:val="center"/>
          </w:tcPr>
          <w:p w:rsidR="0040290E" w:rsidRPr="00CD4898" w:rsidRDefault="0040290E" w:rsidP="00D02F67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95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250,00</w:t>
            </w:r>
          </w:p>
        </w:tc>
      </w:tr>
      <w:tr w:rsidR="0040290E" w:rsidRPr="005A787A" w:rsidTr="00494F7F">
        <w:trPr>
          <w:trHeight w:val="510"/>
        </w:trPr>
        <w:tc>
          <w:tcPr>
            <w:tcW w:w="570" w:type="dxa"/>
            <w:vAlign w:val="center"/>
          </w:tcPr>
          <w:p w:rsidR="0040290E" w:rsidRPr="001E0C19" w:rsidRDefault="0040290E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2402" w:type="dxa"/>
            <w:noWrap/>
            <w:vAlign w:val="center"/>
          </w:tcPr>
          <w:p w:rsidR="0040290E" w:rsidRDefault="0040290E" w:rsidP="00D02F67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Gmina Tczów</w:t>
            </w:r>
          </w:p>
        </w:tc>
        <w:tc>
          <w:tcPr>
            <w:tcW w:w="4253" w:type="dxa"/>
            <w:vAlign w:val="center"/>
          </w:tcPr>
          <w:p w:rsidR="0040290E" w:rsidRPr="00A1462F" w:rsidRDefault="0040290E" w:rsidP="00D02F67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Budowa boiska sportowego, wielofunkcyjnego ogólnodostępnego w miejscowości Janów</w:t>
            </w:r>
          </w:p>
        </w:tc>
        <w:tc>
          <w:tcPr>
            <w:tcW w:w="2551" w:type="dxa"/>
            <w:noWrap/>
            <w:vAlign w:val="center"/>
          </w:tcPr>
          <w:p w:rsidR="0040290E" w:rsidRPr="00CD4898" w:rsidRDefault="0040290E" w:rsidP="00D02F67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95</w:t>
            </w:r>
            <w:r w:rsidR="003905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250,00</w:t>
            </w:r>
          </w:p>
        </w:tc>
      </w:tr>
    </w:tbl>
    <w:p w:rsidR="008D2907" w:rsidRDefault="008D2907" w:rsidP="008D2907">
      <w:pPr>
        <w:rPr>
          <w:rFonts w:ascii="Arial" w:hAnsi="Arial" w:cs="Arial"/>
          <w:b/>
          <w:sz w:val="20"/>
          <w:szCs w:val="20"/>
        </w:rPr>
      </w:pPr>
    </w:p>
    <w:p w:rsidR="0039051D" w:rsidRDefault="0039051D" w:rsidP="0039051D">
      <w:pPr>
        <w:rPr>
          <w:rFonts w:ascii="Arial" w:hAnsi="Arial" w:cs="Arial"/>
          <w:b/>
          <w:sz w:val="20"/>
          <w:szCs w:val="20"/>
        </w:rPr>
      </w:pPr>
    </w:p>
    <w:p w:rsidR="008D2907" w:rsidRPr="00D02F67" w:rsidRDefault="0039051D" w:rsidP="00D02F67">
      <w:pPr>
        <w:pStyle w:val="Nagwek2"/>
        <w:rPr>
          <w:color w:val="auto"/>
        </w:rPr>
      </w:pPr>
      <w:r w:rsidRPr="00D02F67">
        <w:rPr>
          <w:color w:val="auto"/>
        </w:rPr>
        <w:t>Tabela 3. Mazowiecki Program Dofinansowania Pracowni Informatycznych i Językowych</w:t>
      </w:r>
    </w:p>
    <w:tbl>
      <w:tblPr>
        <w:tblW w:w="955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Wsparcie z Mazowieckiego Programu Dofiansnowania Pracowni Informatycznych i Językowych"/>
        <w:tblDescription w:val="Tabela zawiera trzy kolumny z nazwami beneficjentów (miasto Lipsko, gminy: Orońsko, Kazanów i Zwoleń), nazwami ich projektów oraz kwotą dofinasowania"/>
      </w:tblPr>
      <w:tblGrid>
        <w:gridCol w:w="562"/>
        <w:gridCol w:w="1985"/>
        <w:gridCol w:w="4819"/>
        <w:gridCol w:w="2185"/>
      </w:tblGrid>
      <w:tr w:rsidR="008D2907" w:rsidRPr="008C6E8C" w:rsidTr="00D02F67">
        <w:trPr>
          <w:trHeight w:val="372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6E8C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6E8C">
              <w:rPr>
                <w:rFonts w:ascii="Arial" w:hAnsi="Arial" w:cs="Arial"/>
                <w:b/>
                <w:bCs/>
                <w:sz w:val="18"/>
                <w:szCs w:val="18"/>
              </w:rPr>
              <w:t>Beneficjent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6E8C">
              <w:rPr>
                <w:rFonts w:ascii="Arial" w:hAnsi="Arial" w:cs="Arial"/>
                <w:b/>
                <w:bCs/>
                <w:sz w:val="18"/>
                <w:szCs w:val="18"/>
              </w:rPr>
              <w:t>Nazwa projektu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6E8C">
              <w:rPr>
                <w:rFonts w:ascii="Arial" w:hAnsi="Arial" w:cs="Arial"/>
                <w:b/>
                <w:bCs/>
                <w:sz w:val="18"/>
                <w:szCs w:val="18"/>
              </w:rPr>
              <w:t>Dofinansowanie (zł)</w:t>
            </w:r>
          </w:p>
        </w:tc>
      </w:tr>
      <w:tr w:rsidR="008D2907" w:rsidRPr="008C6E8C" w:rsidTr="0040290E">
        <w:trPr>
          <w:trHeight w:val="49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D2907" w:rsidRPr="008C6E8C" w:rsidRDefault="008D2907" w:rsidP="00972D0A">
            <w:pPr>
              <w:rPr>
                <w:rFonts w:ascii="Arial" w:hAnsi="Arial" w:cs="Arial"/>
                <w:sz w:val="18"/>
                <w:szCs w:val="18"/>
              </w:rPr>
            </w:pPr>
            <w:r w:rsidRPr="008C6E8C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D2907" w:rsidRPr="008C6E8C" w:rsidRDefault="0040290E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Miasto Lipsko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D2907" w:rsidRPr="008C6E8C" w:rsidRDefault="0040290E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Utworzenie nowej pracowni komputerowej w Publicznej Szkole Podstawowej im. Antoniego Gustawa Bema w Lipsku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D2907" w:rsidRPr="008C6E8C" w:rsidRDefault="00BF4492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47 000,00</w:t>
            </w:r>
          </w:p>
        </w:tc>
      </w:tr>
      <w:tr w:rsidR="0040290E" w:rsidRPr="008C6E8C" w:rsidTr="0040290E">
        <w:trPr>
          <w:trHeight w:val="41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Pr="008C6E8C" w:rsidRDefault="0040290E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Default="0040290E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Gmina Orońsko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Default="00BF4492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Budowa nowoczesnej pracowni komputerowej w Szkole Podstawowej im. Józefa Brandta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0290E" w:rsidRDefault="00BF4492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</w:t>
            </w:r>
            <w:r w:rsidR="0039051D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000,00</w:t>
            </w:r>
          </w:p>
        </w:tc>
      </w:tr>
      <w:tr w:rsidR="0040290E" w:rsidRPr="008C6E8C" w:rsidTr="0040290E">
        <w:trPr>
          <w:trHeight w:val="415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Pr="008C6E8C" w:rsidRDefault="0040290E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Default="0040290E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Gmina Kazanów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Default="00BF4492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Utworzenie pracowni językowej w Publicznej Szkole Podstawowej im. płk. Jana T. Sońty „OŚKI’’ w Kowalkowie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0290E" w:rsidRDefault="00BF4492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</w:t>
            </w:r>
            <w:r w:rsidR="0039051D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000,00</w:t>
            </w:r>
          </w:p>
        </w:tc>
      </w:tr>
      <w:tr w:rsidR="0040290E" w:rsidRPr="008C6E8C" w:rsidTr="0040290E">
        <w:trPr>
          <w:trHeight w:val="420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Pr="008C6E8C" w:rsidRDefault="0040290E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Default="0040290E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Gmina Zwoleń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0290E" w:rsidRDefault="00BF4492" w:rsidP="00972D0A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 xml:space="preserve">Modernizacja istniejącej pracowni informatycznej w Publicznej Szkole Podstawowej im. Władysława Jagiełły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0290E" w:rsidRDefault="00BF4492" w:rsidP="00972D0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</w:t>
            </w:r>
            <w:r w:rsidR="0039051D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000,00</w:t>
            </w:r>
          </w:p>
        </w:tc>
      </w:tr>
    </w:tbl>
    <w:p w:rsidR="008D2907" w:rsidRPr="008C6E8C" w:rsidRDefault="008D2907" w:rsidP="00972D0A">
      <w:pPr>
        <w:rPr>
          <w:rFonts w:ascii="Arial" w:hAnsi="Arial" w:cs="Arial"/>
          <w:b/>
          <w:sz w:val="20"/>
          <w:szCs w:val="20"/>
        </w:rPr>
      </w:pPr>
    </w:p>
    <w:p w:rsidR="008D2907" w:rsidRDefault="008D2907" w:rsidP="008D2907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9051D" w:rsidRPr="00D02F67" w:rsidRDefault="0039051D" w:rsidP="00D02F67">
      <w:pPr>
        <w:pStyle w:val="Nagwek2"/>
        <w:rPr>
          <w:color w:val="auto"/>
        </w:rPr>
      </w:pPr>
      <w:r w:rsidRPr="00D02F67">
        <w:rPr>
          <w:color w:val="auto"/>
        </w:rPr>
        <w:lastRenderedPageBreak/>
        <w:t>Tabela 4. Instrument wsparcia zadań ważnych dla równomiernego rozwoju województwa mazowieckiego</w:t>
      </w:r>
    </w:p>
    <w:tbl>
      <w:tblPr>
        <w:tblW w:w="955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Wsparcie z instrumentu wsparcia zadań ważnych dla równomiernego rozwoju województwa mazowieckiego"/>
        <w:tblDescription w:val="Tabela zawiera jedną trzy kolumny (1 wiersz) z nazwą beneficjenta - miasto Skaryszew, nazwą jego projektu oraz kwotą dofinansowania"/>
      </w:tblPr>
      <w:tblGrid>
        <w:gridCol w:w="562"/>
        <w:gridCol w:w="1985"/>
        <w:gridCol w:w="4819"/>
        <w:gridCol w:w="2185"/>
      </w:tblGrid>
      <w:tr w:rsidR="008D2907" w:rsidRPr="008C6E8C" w:rsidTr="00D02F67">
        <w:trPr>
          <w:trHeight w:val="372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6E8C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6E8C">
              <w:rPr>
                <w:rFonts w:ascii="Arial" w:hAnsi="Arial" w:cs="Arial"/>
                <w:b/>
                <w:bCs/>
                <w:sz w:val="18"/>
                <w:szCs w:val="18"/>
              </w:rPr>
              <w:t>Beneficjent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6E8C">
              <w:rPr>
                <w:rFonts w:ascii="Arial" w:hAnsi="Arial" w:cs="Arial"/>
                <w:b/>
                <w:bCs/>
                <w:sz w:val="18"/>
                <w:szCs w:val="18"/>
              </w:rPr>
              <w:t>Nazwa projektu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6E8C">
              <w:rPr>
                <w:rFonts w:ascii="Arial" w:hAnsi="Arial" w:cs="Arial"/>
                <w:b/>
                <w:bCs/>
                <w:sz w:val="18"/>
                <w:szCs w:val="18"/>
              </w:rPr>
              <w:t>Dofinansowanie (zł)</w:t>
            </w:r>
          </w:p>
        </w:tc>
      </w:tr>
      <w:tr w:rsidR="008D2907" w:rsidRPr="008C6E8C" w:rsidTr="00494F7F">
        <w:trPr>
          <w:trHeight w:val="406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D2907" w:rsidRPr="008C6E8C" w:rsidRDefault="008D2907" w:rsidP="00494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6E8C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D2907" w:rsidRPr="008C6E8C" w:rsidRDefault="00BF4492" w:rsidP="00D02F6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Miasto Skaryszew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D2907" w:rsidRPr="00B964FE" w:rsidRDefault="00BF4492" w:rsidP="00D02F67">
            <w:pPr>
              <w:rPr>
                <w:rFonts w:ascii="Arial" w:hAnsi="Arial" w:cs="Arial"/>
                <w:sz w:val="20"/>
                <w:szCs w:val="20"/>
              </w:rPr>
            </w:pPr>
            <w:r w:rsidRPr="00BF4492">
              <w:rPr>
                <w:rFonts w:ascii="Arial" w:hAnsi="Arial" w:cs="Arial"/>
                <w:sz w:val="20"/>
                <w:szCs w:val="20"/>
              </w:rPr>
              <w:t>Inwestycja dotycząca Miejsko-Gminnego Ośrodka Kultury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D2907" w:rsidRPr="008C6E8C" w:rsidRDefault="00BF4492" w:rsidP="00D02F6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8D2907">
              <w:rPr>
                <w:rFonts w:ascii="Arial" w:hAnsi="Arial" w:cs="Arial"/>
                <w:sz w:val="18"/>
                <w:szCs w:val="18"/>
              </w:rPr>
              <w:t>00</w:t>
            </w:r>
            <w:r w:rsidR="0039051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D2907">
              <w:rPr>
                <w:rFonts w:ascii="Arial" w:hAnsi="Arial" w:cs="Arial"/>
                <w:sz w:val="18"/>
                <w:szCs w:val="18"/>
              </w:rPr>
              <w:t>000,00</w:t>
            </w:r>
          </w:p>
        </w:tc>
      </w:tr>
    </w:tbl>
    <w:p w:rsidR="008D2907" w:rsidRDefault="008D2907" w:rsidP="008D2907">
      <w:pPr>
        <w:rPr>
          <w:rFonts w:ascii="Arial" w:hAnsi="Arial" w:cs="Arial"/>
          <w:b/>
          <w:sz w:val="20"/>
          <w:szCs w:val="20"/>
        </w:rPr>
      </w:pPr>
    </w:p>
    <w:p w:rsidR="008D2907" w:rsidRPr="008C6E8C" w:rsidRDefault="008D2907" w:rsidP="008D2907">
      <w:pPr>
        <w:rPr>
          <w:rFonts w:ascii="Arial" w:hAnsi="Arial" w:cs="Arial"/>
          <w:b/>
          <w:sz w:val="20"/>
          <w:szCs w:val="20"/>
        </w:rPr>
      </w:pPr>
    </w:p>
    <w:p w:rsidR="008D2907" w:rsidRDefault="008D2907" w:rsidP="008D2907">
      <w:pPr>
        <w:spacing w:line="276" w:lineRule="auto"/>
        <w:jc w:val="both"/>
        <w:rPr>
          <w:rFonts w:ascii="Arial" w:hAnsi="Arial" w:cs="Arial"/>
          <w:bCs/>
          <w:i/>
          <w:color w:val="7F7F7F" w:themeColor="text1" w:themeTint="80"/>
          <w:sz w:val="16"/>
          <w:szCs w:val="16"/>
        </w:rPr>
      </w:pPr>
    </w:p>
    <w:p w:rsidR="008D2907" w:rsidRDefault="008D2907" w:rsidP="008D2907">
      <w:pPr>
        <w:spacing w:line="276" w:lineRule="auto"/>
        <w:jc w:val="both"/>
        <w:rPr>
          <w:rFonts w:ascii="Arial" w:hAnsi="Arial" w:cs="Arial"/>
          <w:bCs/>
          <w:i/>
          <w:color w:val="7F7F7F" w:themeColor="text1" w:themeTint="80"/>
          <w:sz w:val="16"/>
          <w:szCs w:val="16"/>
        </w:rPr>
      </w:pPr>
    </w:p>
    <w:sectPr w:rsidR="008D2907" w:rsidSect="00D02F67">
      <w:pgSz w:w="11906" w:h="16838" w:code="9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CF9" w:rsidRDefault="00DF6CF9">
      <w:r>
        <w:separator/>
      </w:r>
    </w:p>
  </w:endnote>
  <w:endnote w:type="continuationSeparator" w:id="0">
    <w:p w:rsidR="00DF6CF9" w:rsidRDefault="00DF6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CF9" w:rsidRDefault="00DF6CF9">
      <w:r>
        <w:separator/>
      </w:r>
    </w:p>
  </w:footnote>
  <w:footnote w:type="continuationSeparator" w:id="0">
    <w:p w:rsidR="00DF6CF9" w:rsidRDefault="00DF6C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907"/>
    <w:rsid w:val="0017039B"/>
    <w:rsid w:val="0039051D"/>
    <w:rsid w:val="00392C05"/>
    <w:rsid w:val="0040290E"/>
    <w:rsid w:val="00402B68"/>
    <w:rsid w:val="00564C54"/>
    <w:rsid w:val="00833C26"/>
    <w:rsid w:val="008D2907"/>
    <w:rsid w:val="00972D0A"/>
    <w:rsid w:val="00BE352B"/>
    <w:rsid w:val="00BF4492"/>
    <w:rsid w:val="00C356C2"/>
    <w:rsid w:val="00D02F67"/>
    <w:rsid w:val="00D92348"/>
    <w:rsid w:val="00DF6CF9"/>
    <w:rsid w:val="00E67467"/>
    <w:rsid w:val="00EE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1376B4-D66F-417D-A80B-AE9183DE5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29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02B6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02B6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8D290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D290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8D290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D290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8D2907"/>
    <w:rPr>
      <w:color w:val="0000FF"/>
      <w:u w:val="single"/>
    </w:rPr>
  </w:style>
  <w:style w:type="table" w:styleId="Tabela-Siatka">
    <w:name w:val="Table Grid"/>
    <w:basedOn w:val="Standardowy"/>
    <w:uiPriority w:val="39"/>
    <w:rsid w:val="008D29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402B6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402B6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F1F5B7-C19C-4522-8E5B-21CDE137C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342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 Województwa Mazowieckiego</Company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Ołdakowska Karolina</dc:creator>
  <cp:keywords/>
  <dc:description/>
  <cp:lastModifiedBy>Sabak-Gąska Urszula</cp:lastModifiedBy>
  <cp:revision>7</cp:revision>
  <dcterms:created xsi:type="dcterms:W3CDTF">2019-08-06T09:53:00Z</dcterms:created>
  <dcterms:modified xsi:type="dcterms:W3CDTF">2019-08-07T10:16:00Z</dcterms:modified>
</cp:coreProperties>
</file>