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66" w:rsidRPr="00DB08D6" w:rsidRDefault="0040298A" w:rsidP="00DB08D6">
      <w:pPr>
        <w:pStyle w:val="Nagwek1"/>
        <w:rPr>
          <w:b w:val="0"/>
        </w:rPr>
      </w:pPr>
      <w:r w:rsidRPr="00DB08D6">
        <w:t>Warszawa i Mazowsze – razem czy osobno?</w:t>
      </w:r>
    </w:p>
    <w:p w:rsidR="0040298A" w:rsidRPr="00DB08D6" w:rsidRDefault="0040298A" w:rsidP="00DB08D6">
      <w:pPr>
        <w:spacing w:after="0"/>
        <w:rPr>
          <w:rFonts w:ascii="Calibri" w:hAnsi="Calibri"/>
          <w:sz w:val="24"/>
          <w:szCs w:val="24"/>
        </w:rPr>
      </w:pPr>
    </w:p>
    <w:p w:rsidR="00B85F57" w:rsidRPr="00DB08D6" w:rsidRDefault="0040298A" w:rsidP="00DB08D6">
      <w:pPr>
        <w:spacing w:after="0"/>
        <w:rPr>
          <w:rFonts w:ascii="Calibri" w:hAnsi="Calibri"/>
          <w:sz w:val="24"/>
          <w:szCs w:val="24"/>
        </w:rPr>
      </w:pPr>
      <w:r w:rsidRPr="00DB08D6">
        <w:rPr>
          <w:rFonts w:ascii="Calibri" w:hAnsi="Calibri"/>
          <w:sz w:val="24"/>
          <w:szCs w:val="24"/>
        </w:rPr>
        <w:tab/>
      </w:r>
      <w:r w:rsidR="00503511" w:rsidRPr="00DB08D6">
        <w:rPr>
          <w:rFonts w:ascii="Calibri" w:hAnsi="Calibri"/>
          <w:sz w:val="24"/>
          <w:szCs w:val="24"/>
        </w:rPr>
        <w:t xml:space="preserve">„Mazowsze – serce Polski” brzmi hasło województwa mazowieckiego, wskazujące na kluczowe znaczenie regionu w funkcjonowaniu kraju. Podobnie można by opisać Warszawę – jako serce Mazowsza. </w:t>
      </w:r>
    </w:p>
    <w:p w:rsidR="0040298A" w:rsidRPr="00DB08D6" w:rsidRDefault="00B85F57" w:rsidP="00DB08D6">
      <w:pPr>
        <w:spacing w:after="0"/>
        <w:ind w:firstLine="708"/>
        <w:rPr>
          <w:rFonts w:ascii="Calibri" w:hAnsi="Calibri"/>
          <w:sz w:val="24"/>
          <w:szCs w:val="24"/>
        </w:rPr>
      </w:pPr>
      <w:r w:rsidRPr="00DB08D6">
        <w:rPr>
          <w:rFonts w:ascii="Calibri" w:hAnsi="Calibri"/>
          <w:sz w:val="24"/>
          <w:szCs w:val="24"/>
        </w:rPr>
        <w:t xml:space="preserve">W 1999 roku podjęto decyzję o wprowadzeniu trójstopniowego podziału państwa, m.in. w celu usprawnienia zarządzania na poziomie regionalnym. Województwo mazowieckie powstało z połączenia dawnego województwa warszawskiego, większości radomskiego, płockiego, ciechanowskiego, ostrołęckiego i siedleckiego, oraz fragmentów skierniewickiego, bialskopodlaskiego i </w:t>
      </w:r>
      <w:r w:rsidR="001917F9" w:rsidRPr="00DB08D6">
        <w:rPr>
          <w:rFonts w:ascii="Calibri" w:hAnsi="Calibri"/>
          <w:sz w:val="24"/>
          <w:szCs w:val="24"/>
        </w:rPr>
        <w:t>łomżyńskiego</w:t>
      </w:r>
      <w:r w:rsidRPr="00DB08D6">
        <w:rPr>
          <w:rFonts w:ascii="Calibri" w:hAnsi="Calibri"/>
          <w:sz w:val="24"/>
          <w:szCs w:val="24"/>
        </w:rPr>
        <w:t xml:space="preserve">. Samorząd nowego województwa stanął przed zadaniem </w:t>
      </w:r>
      <w:r w:rsidR="0031639D" w:rsidRPr="00DB08D6">
        <w:rPr>
          <w:rFonts w:ascii="Calibri" w:hAnsi="Calibri"/>
          <w:sz w:val="24"/>
          <w:szCs w:val="24"/>
        </w:rPr>
        <w:t>u</w:t>
      </w:r>
      <w:r w:rsidRPr="00DB08D6">
        <w:rPr>
          <w:rFonts w:ascii="Calibri" w:hAnsi="Calibri"/>
          <w:sz w:val="24"/>
          <w:szCs w:val="24"/>
        </w:rPr>
        <w:t xml:space="preserve">tworzenia regionu spójnego pod względem </w:t>
      </w:r>
      <w:r w:rsidR="001D4DAA" w:rsidRPr="00DB08D6">
        <w:rPr>
          <w:rFonts w:ascii="Calibri" w:hAnsi="Calibri"/>
          <w:sz w:val="24"/>
          <w:szCs w:val="24"/>
        </w:rPr>
        <w:t xml:space="preserve">przestrzennym i </w:t>
      </w:r>
      <w:r w:rsidRPr="00DB08D6">
        <w:rPr>
          <w:rFonts w:ascii="Calibri" w:hAnsi="Calibri"/>
          <w:sz w:val="24"/>
          <w:szCs w:val="24"/>
        </w:rPr>
        <w:t>społeczno-ekonomiczny</w:t>
      </w:r>
      <w:r w:rsidR="001D4DAA" w:rsidRPr="00DB08D6">
        <w:rPr>
          <w:rFonts w:ascii="Calibri" w:hAnsi="Calibri"/>
          <w:sz w:val="24"/>
          <w:szCs w:val="24"/>
        </w:rPr>
        <w:t>m</w:t>
      </w:r>
      <w:r w:rsidRPr="00DB08D6">
        <w:rPr>
          <w:rFonts w:ascii="Calibri" w:hAnsi="Calibri"/>
          <w:sz w:val="24"/>
          <w:szCs w:val="24"/>
        </w:rPr>
        <w:t xml:space="preserve">, lecz również </w:t>
      </w:r>
      <w:r w:rsidR="001D4DAA" w:rsidRPr="00DB08D6">
        <w:rPr>
          <w:rFonts w:ascii="Calibri" w:hAnsi="Calibri"/>
          <w:sz w:val="24"/>
          <w:szCs w:val="24"/>
        </w:rPr>
        <w:t>tożsamości.</w:t>
      </w:r>
    </w:p>
    <w:p w:rsidR="001D4DAA" w:rsidRPr="00DB08D6" w:rsidRDefault="001D4DAA" w:rsidP="00DB08D6">
      <w:pPr>
        <w:spacing w:after="0"/>
        <w:ind w:firstLine="708"/>
        <w:rPr>
          <w:rFonts w:ascii="Calibri" w:hAnsi="Calibri"/>
          <w:sz w:val="24"/>
          <w:szCs w:val="24"/>
        </w:rPr>
      </w:pPr>
      <w:r w:rsidRPr="00DB08D6">
        <w:rPr>
          <w:rFonts w:ascii="Calibri" w:hAnsi="Calibri"/>
          <w:sz w:val="24"/>
          <w:szCs w:val="24"/>
        </w:rPr>
        <w:t xml:space="preserve">Już w pierwszej </w:t>
      </w:r>
      <w:r w:rsidR="00DB08D6">
        <w:rPr>
          <w:rFonts w:ascii="Calibri" w:hAnsi="Calibri"/>
          <w:sz w:val="24"/>
          <w:szCs w:val="24"/>
        </w:rPr>
        <w:t>„</w:t>
      </w:r>
      <w:r w:rsidRPr="00DB08D6">
        <w:rPr>
          <w:rFonts w:ascii="Calibri" w:hAnsi="Calibri"/>
          <w:sz w:val="24"/>
          <w:szCs w:val="24"/>
        </w:rPr>
        <w:t>Strategii rozwoju województwa mazowieckiego</w:t>
      </w:r>
      <w:r w:rsidR="00DB08D6">
        <w:rPr>
          <w:rFonts w:ascii="Calibri" w:hAnsi="Calibri"/>
          <w:sz w:val="24"/>
          <w:szCs w:val="24"/>
        </w:rPr>
        <w:t>”</w:t>
      </w:r>
      <w:r w:rsidR="0031639D" w:rsidRPr="00DB08D6">
        <w:rPr>
          <w:rFonts w:ascii="Calibri" w:hAnsi="Calibri"/>
          <w:i/>
          <w:sz w:val="24"/>
          <w:szCs w:val="24"/>
        </w:rPr>
        <w:t>,</w:t>
      </w:r>
      <w:r w:rsidRPr="00DB08D6">
        <w:rPr>
          <w:rFonts w:ascii="Calibri" w:hAnsi="Calibri"/>
          <w:i/>
          <w:sz w:val="24"/>
          <w:szCs w:val="24"/>
        </w:rPr>
        <w:t xml:space="preserve"> </w:t>
      </w:r>
      <w:r w:rsidRPr="00DB08D6">
        <w:rPr>
          <w:rFonts w:ascii="Calibri" w:hAnsi="Calibri"/>
          <w:sz w:val="24"/>
          <w:szCs w:val="24"/>
        </w:rPr>
        <w:t>przyjętej przez Sejmik w 2001 roku</w:t>
      </w:r>
      <w:r w:rsidR="0031639D" w:rsidRPr="00DB08D6">
        <w:rPr>
          <w:rFonts w:ascii="Calibri" w:hAnsi="Calibri"/>
          <w:sz w:val="24"/>
          <w:szCs w:val="24"/>
        </w:rPr>
        <w:t>, zaznaczono</w:t>
      </w:r>
      <w:r w:rsidRPr="00DB08D6">
        <w:rPr>
          <w:rFonts w:ascii="Calibri" w:hAnsi="Calibri"/>
          <w:sz w:val="24"/>
          <w:szCs w:val="24"/>
        </w:rPr>
        <w:t xml:space="preserve"> że nadrzędną ideą strategii jest poprawa jakości życia mieszkańców całego Mazowsza, wykorzystując przy tym położenie Warszawy na terenie województwa. Stąd wizję rozwoju regionu sformułowano jako „Warszawa ku Europie, Mazowsze z</w:t>
      </w:r>
      <w:r w:rsidR="00DB08D6">
        <w:rPr>
          <w:rFonts w:ascii="Calibri" w:hAnsi="Calibri"/>
          <w:sz w:val="24"/>
          <w:szCs w:val="24"/>
        </w:rPr>
        <w:t xml:space="preserve"> </w:t>
      </w:r>
      <w:r w:rsidRPr="00DB08D6">
        <w:rPr>
          <w:rFonts w:ascii="Calibri" w:hAnsi="Calibri"/>
          <w:sz w:val="24"/>
          <w:szCs w:val="24"/>
        </w:rPr>
        <w:t>Warszawą”.</w:t>
      </w:r>
      <w:r w:rsidR="009B6545" w:rsidRPr="00DB08D6">
        <w:rPr>
          <w:rFonts w:ascii="Calibri" w:hAnsi="Calibri"/>
          <w:sz w:val="24"/>
          <w:szCs w:val="24"/>
        </w:rPr>
        <w:t xml:space="preserve"> Wśród sześciu naczelnych celów wskazano kształtowanie tożsamości kulturowej regionu, zwiększenie konkurencyjności na poziomie europejskim </w:t>
      </w:r>
      <w:r w:rsidR="00DB08D6">
        <w:rPr>
          <w:rFonts w:ascii="Calibri" w:hAnsi="Calibri"/>
          <w:sz w:val="24"/>
          <w:szCs w:val="24"/>
        </w:rPr>
        <w:br/>
      </w:r>
      <w:r w:rsidR="009B6545" w:rsidRPr="00DB08D6">
        <w:rPr>
          <w:rFonts w:ascii="Calibri" w:hAnsi="Calibri"/>
          <w:sz w:val="24"/>
          <w:szCs w:val="24"/>
        </w:rPr>
        <w:t xml:space="preserve">i przeciwdziałanie dysproporcjom na </w:t>
      </w:r>
      <w:r w:rsidR="0031639D" w:rsidRPr="00DB08D6">
        <w:rPr>
          <w:rFonts w:ascii="Calibri" w:hAnsi="Calibri"/>
          <w:sz w:val="24"/>
          <w:szCs w:val="24"/>
        </w:rPr>
        <w:t>terenie</w:t>
      </w:r>
      <w:r w:rsidR="009B6545" w:rsidRPr="00DB08D6">
        <w:rPr>
          <w:rFonts w:ascii="Calibri" w:hAnsi="Calibri"/>
          <w:sz w:val="24"/>
          <w:szCs w:val="24"/>
        </w:rPr>
        <w:t xml:space="preserve"> województwa.</w:t>
      </w:r>
    </w:p>
    <w:p w:rsidR="001A0CB4" w:rsidRPr="00DB08D6" w:rsidRDefault="001D4DAA" w:rsidP="00DB08D6">
      <w:pPr>
        <w:spacing w:after="0"/>
        <w:ind w:firstLine="708"/>
        <w:rPr>
          <w:rFonts w:ascii="Calibri" w:hAnsi="Calibri"/>
          <w:sz w:val="24"/>
          <w:szCs w:val="24"/>
        </w:rPr>
      </w:pPr>
      <w:r w:rsidRPr="00DB08D6">
        <w:rPr>
          <w:rFonts w:ascii="Calibri" w:hAnsi="Calibri"/>
          <w:sz w:val="24"/>
          <w:szCs w:val="24"/>
        </w:rPr>
        <w:t xml:space="preserve">W 2004 roku </w:t>
      </w:r>
      <w:r w:rsidR="0031639D" w:rsidRPr="00DB08D6">
        <w:rPr>
          <w:rFonts w:ascii="Calibri" w:hAnsi="Calibri"/>
          <w:sz w:val="24"/>
          <w:szCs w:val="24"/>
        </w:rPr>
        <w:t xml:space="preserve">Polska, w tym </w:t>
      </w:r>
      <w:r w:rsidRPr="00DB08D6">
        <w:rPr>
          <w:rFonts w:ascii="Calibri" w:hAnsi="Calibri"/>
          <w:sz w:val="24"/>
          <w:szCs w:val="24"/>
        </w:rPr>
        <w:t>województwo mazowieckie, znalazł</w:t>
      </w:r>
      <w:r w:rsidR="0031639D" w:rsidRPr="00DB08D6">
        <w:rPr>
          <w:rFonts w:ascii="Calibri" w:hAnsi="Calibri"/>
          <w:sz w:val="24"/>
          <w:szCs w:val="24"/>
        </w:rPr>
        <w:t>a</w:t>
      </w:r>
      <w:r w:rsidRPr="00DB08D6">
        <w:rPr>
          <w:rFonts w:ascii="Calibri" w:hAnsi="Calibri"/>
          <w:sz w:val="24"/>
          <w:szCs w:val="24"/>
        </w:rPr>
        <w:t xml:space="preserve"> się w Unii Europejskiej. Od tego czasu samorząd województwa uczestniczy we wdrażaniu unijnej polityki spójności i polityki regionalnej. </w:t>
      </w:r>
      <w:r w:rsidR="001A0CB4" w:rsidRPr="00DB08D6">
        <w:rPr>
          <w:rFonts w:ascii="Calibri" w:hAnsi="Calibri"/>
          <w:sz w:val="24"/>
          <w:szCs w:val="24"/>
        </w:rPr>
        <w:t>W latach 2004-2006 województwo wdrażało przygotowany na poziomie krajowym Zintegrowany Program Operacyjny Rozwoju Regionalnego. W kolejnych perspektywach finansowych (2007-2013 i 2014-2020) było również odpowiedzialne za przygotowanie regionalnych programów operacyjnych, służących wdrażaniu polityki spójności oraz strategii rozwoju województwa</w:t>
      </w:r>
      <w:r w:rsidR="0031639D" w:rsidRPr="00DB08D6">
        <w:rPr>
          <w:rFonts w:ascii="Calibri" w:hAnsi="Calibri"/>
          <w:sz w:val="24"/>
          <w:szCs w:val="24"/>
        </w:rPr>
        <w:t>, oraz ich wdrażanie</w:t>
      </w:r>
      <w:r w:rsidR="001A0CB4" w:rsidRPr="00DB08D6">
        <w:rPr>
          <w:rFonts w:ascii="Calibri" w:hAnsi="Calibri"/>
          <w:sz w:val="24"/>
          <w:szCs w:val="24"/>
        </w:rPr>
        <w:t>.</w:t>
      </w:r>
    </w:p>
    <w:p w:rsidR="001D4DAA" w:rsidRPr="00DB08D6" w:rsidRDefault="001D4DAA" w:rsidP="00DB08D6">
      <w:pPr>
        <w:spacing w:after="0"/>
        <w:ind w:firstLine="708"/>
        <w:rPr>
          <w:rFonts w:ascii="Calibri" w:hAnsi="Calibri"/>
          <w:sz w:val="24"/>
          <w:szCs w:val="24"/>
        </w:rPr>
      </w:pPr>
      <w:r w:rsidRPr="00DB08D6">
        <w:rPr>
          <w:rFonts w:ascii="Calibri" w:hAnsi="Calibri"/>
          <w:sz w:val="24"/>
          <w:szCs w:val="24"/>
        </w:rPr>
        <w:t xml:space="preserve">Na poziomie Unii Europejskiej, spójność mierzona jest </w:t>
      </w:r>
      <w:r w:rsidR="0031639D" w:rsidRPr="00DB08D6">
        <w:rPr>
          <w:rFonts w:ascii="Calibri" w:hAnsi="Calibri"/>
          <w:sz w:val="24"/>
          <w:szCs w:val="24"/>
        </w:rPr>
        <w:t xml:space="preserve">pod względem dysproporcji </w:t>
      </w:r>
      <w:r w:rsidRPr="00DB08D6">
        <w:rPr>
          <w:rFonts w:ascii="Calibri" w:hAnsi="Calibri"/>
          <w:sz w:val="24"/>
          <w:szCs w:val="24"/>
        </w:rPr>
        <w:t>pomiędzy poszczególnymi państwami</w:t>
      </w:r>
      <w:r w:rsidR="001A0CB4" w:rsidRPr="00DB08D6">
        <w:rPr>
          <w:rFonts w:ascii="Calibri" w:hAnsi="Calibri"/>
          <w:sz w:val="24"/>
          <w:szCs w:val="24"/>
        </w:rPr>
        <w:t xml:space="preserve"> oraz jednostkami </w:t>
      </w:r>
      <w:r w:rsidR="00904C0A" w:rsidRPr="00DB08D6">
        <w:rPr>
          <w:rFonts w:ascii="Calibri" w:hAnsi="Calibri"/>
          <w:sz w:val="24"/>
          <w:szCs w:val="24"/>
        </w:rPr>
        <w:t>statystycznymi</w:t>
      </w:r>
      <w:r w:rsidR="001A0CB4" w:rsidRPr="00DB08D6">
        <w:rPr>
          <w:rFonts w:ascii="Calibri" w:hAnsi="Calibri"/>
          <w:sz w:val="24"/>
          <w:szCs w:val="24"/>
        </w:rPr>
        <w:t xml:space="preserve"> drugiego stopnia (NUTS-2). Na poziomie województwa, od początku zwracano też uwagę na spójność wewnątrzregionalną. Od siedemnastu lat </w:t>
      </w:r>
      <w:r w:rsidR="000632A9" w:rsidRPr="00DB08D6">
        <w:rPr>
          <w:rFonts w:ascii="Calibri" w:hAnsi="Calibri"/>
          <w:sz w:val="24"/>
          <w:szCs w:val="24"/>
        </w:rPr>
        <w:t xml:space="preserve">Samorząd Województwa </w:t>
      </w:r>
      <w:r w:rsidR="000D307D" w:rsidRPr="00DB08D6">
        <w:rPr>
          <w:rFonts w:ascii="Calibri" w:hAnsi="Calibri"/>
          <w:sz w:val="24"/>
          <w:szCs w:val="24"/>
        </w:rPr>
        <w:t>M</w:t>
      </w:r>
      <w:r w:rsidR="000632A9" w:rsidRPr="00DB08D6">
        <w:rPr>
          <w:rFonts w:ascii="Calibri" w:hAnsi="Calibri"/>
          <w:sz w:val="24"/>
          <w:szCs w:val="24"/>
        </w:rPr>
        <w:t xml:space="preserve">azowieckiego </w:t>
      </w:r>
      <w:r w:rsidR="000A7633" w:rsidRPr="00DB08D6">
        <w:rPr>
          <w:rFonts w:ascii="Calibri" w:hAnsi="Calibri"/>
          <w:sz w:val="24"/>
          <w:szCs w:val="24"/>
        </w:rPr>
        <w:t xml:space="preserve">realizuje politykę spójności na poziomie województwa, </w:t>
      </w:r>
      <w:r w:rsidR="00904C0A" w:rsidRPr="00DB08D6">
        <w:rPr>
          <w:rFonts w:ascii="Calibri" w:hAnsi="Calibri"/>
          <w:sz w:val="24"/>
          <w:szCs w:val="24"/>
        </w:rPr>
        <w:t>w tym</w:t>
      </w:r>
      <w:r w:rsidR="000A7633" w:rsidRPr="00DB08D6">
        <w:rPr>
          <w:rFonts w:ascii="Calibri" w:hAnsi="Calibri"/>
          <w:sz w:val="24"/>
          <w:szCs w:val="24"/>
        </w:rPr>
        <w:t xml:space="preserve"> poprzez wykorzystanie </w:t>
      </w:r>
      <w:r w:rsidR="00904C0A" w:rsidRPr="00DB08D6">
        <w:rPr>
          <w:rFonts w:ascii="Calibri" w:hAnsi="Calibri"/>
          <w:sz w:val="24"/>
          <w:szCs w:val="24"/>
        </w:rPr>
        <w:t xml:space="preserve">szansy, jaką daje położenie na terenie regionu najbogatszego miasta w Polsce. </w:t>
      </w:r>
      <w:r w:rsidR="0031639D" w:rsidRPr="00DB08D6">
        <w:rPr>
          <w:rFonts w:ascii="Calibri" w:hAnsi="Calibri"/>
          <w:sz w:val="24"/>
          <w:szCs w:val="24"/>
        </w:rPr>
        <w:t>U</w:t>
      </w:r>
      <w:r w:rsidR="00904C0A" w:rsidRPr="00DB08D6">
        <w:rPr>
          <w:rFonts w:ascii="Calibri" w:hAnsi="Calibri"/>
          <w:sz w:val="24"/>
          <w:szCs w:val="24"/>
        </w:rPr>
        <w:t xml:space="preserve">łatwia </w:t>
      </w:r>
      <w:r w:rsidR="0031639D" w:rsidRPr="00DB08D6">
        <w:rPr>
          <w:rFonts w:ascii="Calibri" w:hAnsi="Calibri"/>
          <w:sz w:val="24"/>
          <w:szCs w:val="24"/>
        </w:rPr>
        <w:t xml:space="preserve">to </w:t>
      </w:r>
      <w:r w:rsidR="00904C0A" w:rsidRPr="00DB08D6">
        <w:rPr>
          <w:rFonts w:ascii="Calibri" w:hAnsi="Calibri"/>
          <w:sz w:val="24"/>
          <w:szCs w:val="24"/>
        </w:rPr>
        <w:t>znalezienie środkó</w:t>
      </w:r>
      <w:r w:rsidR="00DB08D6">
        <w:rPr>
          <w:rFonts w:ascii="Calibri" w:hAnsi="Calibri"/>
          <w:sz w:val="24"/>
          <w:szCs w:val="24"/>
        </w:rPr>
        <w:t xml:space="preserve">w na rozbudowę infrastruktury i </w:t>
      </w:r>
      <w:r w:rsidR="00904C0A" w:rsidRPr="00DB08D6">
        <w:rPr>
          <w:rFonts w:ascii="Calibri" w:hAnsi="Calibri"/>
          <w:sz w:val="24"/>
          <w:szCs w:val="24"/>
        </w:rPr>
        <w:t xml:space="preserve">zapewnienie usług (np. przewozów kolejowych) w całym regionie. </w:t>
      </w:r>
    </w:p>
    <w:p w:rsidR="00904C0A" w:rsidRPr="00DB08D6" w:rsidRDefault="00904C0A" w:rsidP="00DB08D6">
      <w:pPr>
        <w:spacing w:after="0"/>
        <w:ind w:firstLine="708"/>
        <w:rPr>
          <w:rFonts w:ascii="Calibri" w:hAnsi="Calibri"/>
          <w:sz w:val="24"/>
          <w:szCs w:val="24"/>
        </w:rPr>
      </w:pPr>
      <w:r w:rsidRPr="00DB08D6">
        <w:rPr>
          <w:rFonts w:ascii="Calibri" w:hAnsi="Calibri"/>
          <w:sz w:val="24"/>
          <w:szCs w:val="24"/>
        </w:rPr>
        <w:t xml:space="preserve">Jeśli chodzi o fundusze regionalne Unii Europejskiej, ich podział nie zależy od podziału administracyjnego, a statystycznego. Województwo mazowieckie kwalifikuje się do podziału na dwie jednostki NUTS-2, co zapewni możliwość dostosowania rodzaju pomocy unijnej do potrzeb danej części województwa. Obecnie na poziomie unijnym procedowany jest wniosek o wydzielenie pod względem statystycznym Warszawy i otaczających ją powiatów. W ten sposób wysokość i ukierunkowanie środków będzie adekwatne zarówno do potrzeb regionu </w:t>
      </w:r>
      <w:r w:rsidRPr="00DB08D6">
        <w:rPr>
          <w:rFonts w:ascii="Calibri" w:hAnsi="Calibri"/>
          <w:sz w:val="24"/>
          <w:szCs w:val="24"/>
        </w:rPr>
        <w:lastRenderedPageBreak/>
        <w:t xml:space="preserve">stołecznego, jak i </w:t>
      </w:r>
      <w:r w:rsidR="00456824" w:rsidRPr="00DB08D6">
        <w:rPr>
          <w:rFonts w:ascii="Calibri" w:hAnsi="Calibri"/>
          <w:sz w:val="24"/>
          <w:szCs w:val="24"/>
        </w:rPr>
        <w:t>pozostałych części województwa. Równocześnie nie zostanie utracona możliwość prowadzenia spójnej polityki długofalowej i bieżącej względem całego regionu.</w:t>
      </w:r>
    </w:p>
    <w:p w:rsidR="001A0CB4" w:rsidRPr="00DB08D6" w:rsidRDefault="00AC52B1" w:rsidP="00DB08D6">
      <w:pPr>
        <w:spacing w:after="0"/>
        <w:ind w:firstLine="708"/>
        <w:rPr>
          <w:rFonts w:ascii="Calibri" w:hAnsi="Calibri"/>
          <w:sz w:val="24"/>
          <w:szCs w:val="24"/>
        </w:rPr>
      </w:pPr>
      <w:r w:rsidRPr="00DB08D6">
        <w:rPr>
          <w:rFonts w:ascii="Calibri" w:hAnsi="Calibri"/>
          <w:sz w:val="24"/>
          <w:szCs w:val="24"/>
        </w:rPr>
        <w:t xml:space="preserve">Odpowiedź na tytułowe pytanie jest tym samym oczywista – Mazowsze razem </w:t>
      </w:r>
      <w:r w:rsidR="00DB08D6">
        <w:rPr>
          <w:rFonts w:ascii="Calibri" w:hAnsi="Calibri"/>
          <w:sz w:val="24"/>
          <w:szCs w:val="24"/>
        </w:rPr>
        <w:br/>
      </w:r>
      <w:bookmarkStart w:id="0" w:name="_GoBack"/>
      <w:bookmarkEnd w:id="0"/>
      <w:r w:rsidRPr="00DB08D6">
        <w:rPr>
          <w:rFonts w:ascii="Calibri" w:hAnsi="Calibri"/>
          <w:sz w:val="24"/>
          <w:szCs w:val="24"/>
        </w:rPr>
        <w:t>z Warszawą. Wydzielenie osobnego województwa warszawskiego byłoby amputacją serca województwa mazowieckiego</w:t>
      </w:r>
      <w:r w:rsidR="0031639D" w:rsidRPr="00DB08D6">
        <w:rPr>
          <w:rFonts w:ascii="Calibri" w:hAnsi="Calibri"/>
          <w:sz w:val="24"/>
          <w:szCs w:val="24"/>
        </w:rPr>
        <w:t>, pozbawieniem go tętna życia gospodarczego i społecznego</w:t>
      </w:r>
      <w:r w:rsidRPr="00DB08D6">
        <w:rPr>
          <w:rFonts w:ascii="Calibri" w:hAnsi="Calibri"/>
          <w:sz w:val="24"/>
          <w:szCs w:val="24"/>
        </w:rPr>
        <w:t>. Aby zapewnić dalszy rozwój regionu, potrzeba stabilności – również pod względem administracyjnym – i konsekwentnej realizacji polityki regionalnej oraz wewnątrzregionalnej.</w:t>
      </w:r>
    </w:p>
    <w:sectPr w:rsidR="001A0CB4" w:rsidRPr="00DB0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1D9" w:rsidRDefault="002121D9" w:rsidP="00B85F57">
      <w:pPr>
        <w:spacing w:after="0" w:line="240" w:lineRule="auto"/>
      </w:pPr>
      <w:r>
        <w:separator/>
      </w:r>
    </w:p>
  </w:endnote>
  <w:endnote w:type="continuationSeparator" w:id="0">
    <w:p w:rsidR="002121D9" w:rsidRDefault="002121D9" w:rsidP="00B8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1D9" w:rsidRDefault="002121D9" w:rsidP="00B85F57">
      <w:pPr>
        <w:spacing w:after="0" w:line="240" w:lineRule="auto"/>
      </w:pPr>
      <w:r>
        <w:separator/>
      </w:r>
    </w:p>
  </w:footnote>
  <w:footnote w:type="continuationSeparator" w:id="0">
    <w:p w:rsidR="002121D9" w:rsidRDefault="002121D9" w:rsidP="00B85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8A"/>
    <w:rsid w:val="0001267A"/>
    <w:rsid w:val="000563DD"/>
    <w:rsid w:val="000632A9"/>
    <w:rsid w:val="000A7633"/>
    <w:rsid w:val="000D307D"/>
    <w:rsid w:val="001917F9"/>
    <w:rsid w:val="001A0CB4"/>
    <w:rsid w:val="001D4DAA"/>
    <w:rsid w:val="002121D9"/>
    <w:rsid w:val="0029408B"/>
    <w:rsid w:val="0031639D"/>
    <w:rsid w:val="003546B9"/>
    <w:rsid w:val="0040298A"/>
    <w:rsid w:val="00456824"/>
    <w:rsid w:val="004A47DA"/>
    <w:rsid w:val="00503511"/>
    <w:rsid w:val="00904C0A"/>
    <w:rsid w:val="009B6545"/>
    <w:rsid w:val="00AC52B1"/>
    <w:rsid w:val="00AF4446"/>
    <w:rsid w:val="00B12947"/>
    <w:rsid w:val="00B85F57"/>
    <w:rsid w:val="00DB08D6"/>
    <w:rsid w:val="00FD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CB4F7-E396-4C9C-9C58-6C1D6BB6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08D6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F5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B08D6"/>
    <w:rPr>
      <w:rFonts w:ascii="Calibri" w:eastAsiaTheme="majorEastAsia" w:hAnsi="Calibri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Sulmicki</dc:creator>
  <cp:lastModifiedBy>Monika Gontarczyk</cp:lastModifiedBy>
  <cp:revision>3</cp:revision>
  <cp:lastPrinted>2016-02-17T08:46:00Z</cp:lastPrinted>
  <dcterms:created xsi:type="dcterms:W3CDTF">2016-02-22T09:37:00Z</dcterms:created>
  <dcterms:modified xsi:type="dcterms:W3CDTF">2016-03-16T11:15:00Z</dcterms:modified>
</cp:coreProperties>
</file>