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E285" w14:textId="50F6DF09" w:rsidR="0026401E" w:rsidRPr="00DA7952" w:rsidRDefault="0026401E" w:rsidP="0026401E">
      <w:pPr>
        <w:jc w:val="center"/>
        <w:rPr>
          <w:rFonts w:ascii="Arial" w:hAnsi="Arial" w:cs="Arial"/>
          <w:b/>
          <w:sz w:val="22"/>
          <w:szCs w:val="22"/>
        </w:rPr>
      </w:pPr>
      <w:r w:rsidRPr="00DA7952">
        <w:rPr>
          <w:rFonts w:ascii="Arial" w:hAnsi="Arial" w:cs="Arial"/>
          <w:b/>
          <w:sz w:val="22"/>
          <w:szCs w:val="22"/>
        </w:rPr>
        <w:t>Uchwała n</w:t>
      </w:r>
      <w:r w:rsidR="006C3751" w:rsidRPr="00DA7952">
        <w:rPr>
          <w:rFonts w:ascii="Arial" w:hAnsi="Arial" w:cs="Arial"/>
          <w:b/>
          <w:sz w:val="22"/>
          <w:szCs w:val="22"/>
        </w:rPr>
        <w:t>r</w:t>
      </w:r>
      <w:r w:rsidR="00DA7952" w:rsidRPr="00DA7952">
        <w:rPr>
          <w:rFonts w:ascii="Arial" w:hAnsi="Arial" w:cs="Arial"/>
          <w:b/>
          <w:sz w:val="22"/>
          <w:szCs w:val="22"/>
        </w:rPr>
        <w:t xml:space="preserve"> </w:t>
      </w:r>
      <w:r w:rsidR="00DA7952" w:rsidRPr="00DA7952">
        <w:rPr>
          <w:rFonts w:ascii="Arial" w:hAnsi="Arial" w:cs="Arial"/>
          <w:b/>
          <w:sz w:val="22"/>
          <w:szCs w:val="22"/>
        </w:rPr>
        <w:t>730/229/21</w:t>
      </w:r>
    </w:p>
    <w:p w14:paraId="167BB3A1" w14:textId="77777777" w:rsidR="0026401E" w:rsidRPr="00DA7952" w:rsidRDefault="0026401E" w:rsidP="0026401E">
      <w:pPr>
        <w:jc w:val="center"/>
        <w:rPr>
          <w:rFonts w:ascii="Arial" w:hAnsi="Arial" w:cs="Arial"/>
          <w:b/>
          <w:sz w:val="22"/>
          <w:szCs w:val="22"/>
        </w:rPr>
      </w:pPr>
      <w:r w:rsidRPr="00DA7952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22A6DA84" w14:textId="3FD42D61" w:rsidR="0026401E" w:rsidRPr="004E740A" w:rsidRDefault="0026401E" w:rsidP="0026401E">
      <w:pPr>
        <w:jc w:val="center"/>
        <w:rPr>
          <w:rFonts w:ascii="Arial" w:hAnsi="Arial" w:cs="Arial"/>
          <w:b/>
          <w:sz w:val="22"/>
          <w:szCs w:val="22"/>
        </w:rPr>
      </w:pPr>
      <w:r w:rsidRPr="00DA7952">
        <w:rPr>
          <w:rFonts w:ascii="Arial" w:hAnsi="Arial" w:cs="Arial"/>
          <w:b/>
          <w:sz w:val="22"/>
          <w:szCs w:val="22"/>
        </w:rPr>
        <w:t xml:space="preserve">z dnia </w:t>
      </w:r>
      <w:r w:rsidR="00DA7952" w:rsidRPr="00DA7952">
        <w:rPr>
          <w:rFonts w:ascii="Arial" w:hAnsi="Arial" w:cs="Arial"/>
          <w:b/>
          <w:sz w:val="22"/>
          <w:szCs w:val="22"/>
        </w:rPr>
        <w:t>17 maja</w:t>
      </w:r>
      <w:r w:rsidR="006C3751" w:rsidRPr="00DA7952">
        <w:rPr>
          <w:rFonts w:ascii="Arial" w:hAnsi="Arial" w:cs="Arial"/>
          <w:b/>
          <w:sz w:val="22"/>
          <w:szCs w:val="22"/>
        </w:rPr>
        <w:t xml:space="preserve"> 20</w:t>
      </w:r>
      <w:r w:rsidR="00AE4C40" w:rsidRPr="00DA7952">
        <w:rPr>
          <w:rFonts w:ascii="Arial" w:hAnsi="Arial" w:cs="Arial"/>
          <w:b/>
          <w:sz w:val="22"/>
          <w:szCs w:val="22"/>
        </w:rPr>
        <w:t>2</w:t>
      </w:r>
      <w:r w:rsidR="00783788" w:rsidRPr="00DA7952">
        <w:rPr>
          <w:rFonts w:ascii="Arial" w:hAnsi="Arial" w:cs="Arial"/>
          <w:b/>
          <w:sz w:val="22"/>
          <w:szCs w:val="22"/>
        </w:rPr>
        <w:t>1</w:t>
      </w:r>
      <w:r w:rsidRPr="00DA7952">
        <w:rPr>
          <w:rFonts w:ascii="Arial" w:hAnsi="Arial" w:cs="Arial"/>
          <w:b/>
          <w:sz w:val="22"/>
          <w:szCs w:val="22"/>
        </w:rPr>
        <w:t xml:space="preserve"> r.</w:t>
      </w:r>
    </w:p>
    <w:p w14:paraId="7619C82D" w14:textId="7EE910C7" w:rsidR="0026401E" w:rsidRPr="007C7CDF" w:rsidRDefault="0037082B" w:rsidP="0026401E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7082B">
        <w:rPr>
          <w:rFonts w:ascii="Arial" w:hAnsi="Arial" w:cs="Arial"/>
          <w:bCs w:val="0"/>
          <w:sz w:val="22"/>
          <w:szCs w:val="22"/>
        </w:rPr>
        <w:t>w sprawie rozstrzygnięcia otwartego konkursu ofert na realizację w 2021 r. zadań publicznych Województwa Mazowieckiego w obszarze</w:t>
      </w:r>
      <w:r w:rsidR="0026401E" w:rsidRPr="004E740A">
        <w:rPr>
          <w:rFonts w:ascii="Arial" w:hAnsi="Arial" w:cs="Arial"/>
          <w:bCs w:val="0"/>
          <w:sz w:val="22"/>
          <w:szCs w:val="22"/>
        </w:rPr>
        <w:t xml:space="preserve"> </w:t>
      </w:r>
      <w:r w:rsidR="00872FFC" w:rsidRPr="00872FFC">
        <w:rPr>
          <w:rFonts w:ascii="Arial" w:hAnsi="Arial" w:cs="Arial"/>
          <w:sz w:val="22"/>
          <w:szCs w:val="22"/>
          <w:lang w:val="x-none"/>
        </w:rPr>
        <w:t xml:space="preserve">„Ekologia i ochrona zwierząt oraz ochrona dziedzictwa przyrodniczego”: zadanie 6. </w:t>
      </w:r>
      <w:r w:rsidR="00F14479" w:rsidRPr="00F14479">
        <w:rPr>
          <w:rFonts w:ascii="Arial" w:hAnsi="Arial" w:cs="Arial"/>
          <w:sz w:val="22"/>
          <w:szCs w:val="22"/>
          <w:lang w:val="x-none"/>
        </w:rPr>
        <w:t>Propagowanie rolnictwa ekologicznego oraz upowszechnienie roli pszczół w środowisku naturalnym</w:t>
      </w:r>
    </w:p>
    <w:p w14:paraId="56215876" w14:textId="77777777" w:rsidR="0026401E" w:rsidRPr="004E740A" w:rsidRDefault="0026401E" w:rsidP="0026401E">
      <w:pPr>
        <w:jc w:val="both"/>
        <w:rPr>
          <w:rFonts w:ascii="Arial" w:hAnsi="Arial" w:cs="Arial"/>
          <w:sz w:val="22"/>
          <w:szCs w:val="22"/>
        </w:rPr>
      </w:pPr>
    </w:p>
    <w:p w14:paraId="584B9948" w14:textId="69859EFF" w:rsidR="0026401E" w:rsidRPr="007548D2" w:rsidRDefault="0026401E" w:rsidP="0026401E">
      <w:pPr>
        <w:jc w:val="both"/>
        <w:rPr>
          <w:rFonts w:ascii="Arial" w:hAnsi="Arial" w:cs="Arial"/>
          <w:sz w:val="22"/>
          <w:szCs w:val="22"/>
        </w:rPr>
      </w:pPr>
      <w:r w:rsidRPr="00202AFB">
        <w:rPr>
          <w:rFonts w:ascii="Arial" w:hAnsi="Arial" w:cs="Arial"/>
          <w:sz w:val="22"/>
          <w:szCs w:val="22"/>
        </w:rPr>
        <w:t xml:space="preserve">Na podstawie art. 41 ust. 1 i 2 pkt 1 ustawy z dnia 5 czerwca 1998 r. o samorządzie województwa </w:t>
      </w:r>
      <w:r w:rsidR="008B5631" w:rsidRPr="00202AFB">
        <w:rPr>
          <w:rFonts w:ascii="Arial" w:hAnsi="Arial" w:cs="Arial"/>
          <w:sz w:val="22"/>
          <w:szCs w:val="22"/>
        </w:rPr>
        <w:t>(Dz. U. z 20</w:t>
      </w:r>
      <w:r w:rsidR="0037082B">
        <w:rPr>
          <w:rFonts w:ascii="Arial" w:hAnsi="Arial" w:cs="Arial"/>
          <w:sz w:val="22"/>
          <w:szCs w:val="22"/>
        </w:rPr>
        <w:t>20</w:t>
      </w:r>
      <w:r w:rsidR="008B5631" w:rsidRPr="00202AFB">
        <w:rPr>
          <w:rFonts w:ascii="Arial" w:hAnsi="Arial" w:cs="Arial"/>
          <w:sz w:val="22"/>
          <w:szCs w:val="22"/>
        </w:rPr>
        <w:t xml:space="preserve"> r. poz. </w:t>
      </w:r>
      <w:r w:rsidR="0037082B">
        <w:rPr>
          <w:rFonts w:ascii="Arial" w:hAnsi="Arial" w:cs="Arial"/>
          <w:sz w:val="22"/>
          <w:szCs w:val="22"/>
        </w:rPr>
        <w:t>1668</w:t>
      </w:r>
      <w:r w:rsidR="004408F9" w:rsidRPr="009139F5">
        <w:rPr>
          <w:rFonts w:ascii="Arial" w:hAnsi="Arial" w:cs="Arial"/>
          <w:sz w:val="22"/>
          <w:szCs w:val="22"/>
        </w:rPr>
        <w:t>),</w:t>
      </w:r>
      <w:r w:rsidRPr="009139F5">
        <w:rPr>
          <w:rFonts w:ascii="Arial" w:hAnsi="Arial" w:cs="Arial"/>
          <w:sz w:val="22"/>
          <w:szCs w:val="22"/>
        </w:rPr>
        <w:t xml:space="preserve"> </w:t>
      </w:r>
      <w:r w:rsidR="00F05CA8" w:rsidRPr="00F05CA8">
        <w:rPr>
          <w:rFonts w:ascii="Arial" w:hAnsi="Arial" w:cs="Arial"/>
          <w:sz w:val="22"/>
          <w:szCs w:val="22"/>
        </w:rPr>
        <w:t>art. 4 ust. 1 pkt 1</w:t>
      </w:r>
      <w:r w:rsidR="00872FFC">
        <w:rPr>
          <w:rFonts w:ascii="Arial" w:hAnsi="Arial" w:cs="Arial"/>
          <w:sz w:val="22"/>
          <w:szCs w:val="22"/>
        </w:rPr>
        <w:t>8</w:t>
      </w:r>
      <w:r w:rsidR="00F05CA8" w:rsidRPr="00F05CA8">
        <w:rPr>
          <w:rFonts w:ascii="Arial" w:hAnsi="Arial" w:cs="Arial"/>
          <w:sz w:val="22"/>
          <w:szCs w:val="22"/>
        </w:rPr>
        <w:t>, art. 5 ust. 4 pkt 2, art. 11 ust. 1 pkt 1 i ust. 2, art. 13 i art. 15 ustawy z dnia 24 kwietnia 2003 r. o działalności pożytku publicznego i o wolontariacie (Dz. U. z 2020 r. poz. 1057)</w:t>
      </w:r>
      <w:r w:rsidRPr="009139F5">
        <w:rPr>
          <w:rFonts w:ascii="Arial" w:hAnsi="Arial" w:cs="Arial"/>
          <w:sz w:val="22"/>
          <w:szCs w:val="22"/>
        </w:rPr>
        <w:t xml:space="preserve">, § 86 ust. 3 Statutu Województwa Mazowieckiego, stanowiącego załącznik do uchwały nr 145/09 Sejmiku Województwa Mazowieckiego z dnia 7 września 2009 r. w sprawie Statutu Województwa Mazowieckiego (Dz. Urz. Woj. </w:t>
      </w:r>
      <w:proofErr w:type="spellStart"/>
      <w:r w:rsidRPr="009139F5">
        <w:rPr>
          <w:rFonts w:ascii="Arial" w:hAnsi="Arial" w:cs="Arial"/>
          <w:sz w:val="22"/>
          <w:szCs w:val="22"/>
        </w:rPr>
        <w:t>Maz</w:t>
      </w:r>
      <w:proofErr w:type="spellEnd"/>
      <w:r w:rsidRPr="009139F5">
        <w:rPr>
          <w:rFonts w:ascii="Arial" w:hAnsi="Arial" w:cs="Arial"/>
          <w:sz w:val="22"/>
          <w:szCs w:val="22"/>
        </w:rPr>
        <w:t xml:space="preserve">. </w:t>
      </w:r>
      <w:r w:rsidR="006C3751" w:rsidRPr="009139F5">
        <w:rPr>
          <w:rFonts w:ascii="Arial" w:hAnsi="Arial" w:cs="Arial"/>
          <w:sz w:val="22"/>
          <w:szCs w:val="22"/>
        </w:rPr>
        <w:t>z 201</w:t>
      </w:r>
      <w:r w:rsidR="00F27E63" w:rsidRPr="009139F5">
        <w:rPr>
          <w:rFonts w:ascii="Arial" w:hAnsi="Arial" w:cs="Arial"/>
          <w:sz w:val="22"/>
          <w:szCs w:val="22"/>
        </w:rPr>
        <w:t>9</w:t>
      </w:r>
      <w:r w:rsidR="006C3751" w:rsidRPr="009139F5">
        <w:rPr>
          <w:rFonts w:ascii="Arial" w:hAnsi="Arial" w:cs="Arial"/>
          <w:sz w:val="22"/>
          <w:szCs w:val="22"/>
        </w:rPr>
        <w:t xml:space="preserve"> r. </w:t>
      </w:r>
      <w:r w:rsidRPr="009139F5">
        <w:rPr>
          <w:rFonts w:ascii="Arial" w:hAnsi="Arial" w:cs="Arial"/>
          <w:sz w:val="22"/>
          <w:szCs w:val="22"/>
        </w:rPr>
        <w:t xml:space="preserve">poz. </w:t>
      </w:r>
      <w:r w:rsidR="00F27E63" w:rsidRPr="009139F5">
        <w:rPr>
          <w:rFonts w:ascii="Arial" w:hAnsi="Arial" w:cs="Arial"/>
          <w:sz w:val="22"/>
          <w:szCs w:val="22"/>
        </w:rPr>
        <w:t>1460</w:t>
      </w:r>
      <w:r w:rsidRPr="009139F5">
        <w:rPr>
          <w:rFonts w:ascii="Arial" w:hAnsi="Arial" w:cs="Arial"/>
          <w:sz w:val="22"/>
          <w:szCs w:val="22"/>
        </w:rPr>
        <w:t xml:space="preserve">), w związku z uchwałą </w:t>
      </w:r>
      <w:r w:rsidR="00D5352F" w:rsidRPr="009139F5">
        <w:rPr>
          <w:rFonts w:ascii="Arial" w:hAnsi="Arial" w:cs="Arial"/>
          <w:sz w:val="22"/>
          <w:szCs w:val="22"/>
        </w:rPr>
        <w:t xml:space="preserve">nr </w:t>
      </w:r>
      <w:r w:rsidR="00F05CA8">
        <w:rPr>
          <w:rFonts w:ascii="Arial" w:hAnsi="Arial" w:cs="Arial"/>
          <w:sz w:val="22"/>
          <w:szCs w:val="22"/>
        </w:rPr>
        <w:t>163</w:t>
      </w:r>
      <w:r w:rsidR="00D5352F" w:rsidRPr="009139F5">
        <w:rPr>
          <w:rFonts w:ascii="Arial" w:hAnsi="Arial" w:cs="Arial"/>
          <w:sz w:val="22"/>
          <w:szCs w:val="22"/>
        </w:rPr>
        <w:t>/</w:t>
      </w:r>
      <w:r w:rsidR="004F74B1">
        <w:rPr>
          <w:rFonts w:ascii="Arial" w:hAnsi="Arial" w:cs="Arial"/>
          <w:sz w:val="22"/>
          <w:szCs w:val="22"/>
        </w:rPr>
        <w:t>20</w:t>
      </w:r>
      <w:r w:rsidR="00D5352F" w:rsidRPr="009139F5">
        <w:rPr>
          <w:rFonts w:ascii="Arial" w:hAnsi="Arial" w:cs="Arial"/>
          <w:sz w:val="22"/>
          <w:szCs w:val="22"/>
        </w:rPr>
        <w:t xml:space="preserve"> </w:t>
      </w:r>
      <w:r w:rsidRPr="009139F5">
        <w:rPr>
          <w:rFonts w:ascii="Arial" w:hAnsi="Arial" w:cs="Arial"/>
          <w:sz w:val="22"/>
          <w:szCs w:val="22"/>
        </w:rPr>
        <w:t>Sejmiku Województwa Mazowi</w:t>
      </w:r>
      <w:r w:rsidR="006C3751" w:rsidRPr="009139F5">
        <w:rPr>
          <w:rFonts w:ascii="Arial" w:hAnsi="Arial" w:cs="Arial"/>
          <w:sz w:val="22"/>
          <w:szCs w:val="22"/>
        </w:rPr>
        <w:t xml:space="preserve">eckiego z dnia </w:t>
      </w:r>
      <w:r w:rsidR="00F05CA8">
        <w:rPr>
          <w:rFonts w:ascii="Arial" w:hAnsi="Arial" w:cs="Arial"/>
          <w:sz w:val="22"/>
          <w:szCs w:val="22"/>
        </w:rPr>
        <w:t>15 grudnia</w:t>
      </w:r>
      <w:r w:rsidR="006C3751" w:rsidRPr="009139F5">
        <w:rPr>
          <w:rFonts w:ascii="Arial" w:hAnsi="Arial" w:cs="Arial"/>
          <w:sz w:val="22"/>
          <w:szCs w:val="22"/>
        </w:rPr>
        <w:t xml:space="preserve"> 20</w:t>
      </w:r>
      <w:r w:rsidR="00F05CA8">
        <w:rPr>
          <w:rFonts w:ascii="Arial" w:hAnsi="Arial" w:cs="Arial"/>
          <w:sz w:val="22"/>
          <w:szCs w:val="22"/>
        </w:rPr>
        <w:t>20</w:t>
      </w:r>
      <w:r w:rsidRPr="009139F5">
        <w:rPr>
          <w:rFonts w:ascii="Arial" w:hAnsi="Arial" w:cs="Arial"/>
          <w:sz w:val="22"/>
          <w:szCs w:val="22"/>
        </w:rPr>
        <w:t xml:space="preserve"> r. w sprawie „Rocznego programu wspó</w:t>
      </w:r>
      <w:r w:rsidRPr="006C3751">
        <w:rPr>
          <w:rFonts w:ascii="Arial" w:hAnsi="Arial" w:cs="Arial"/>
          <w:sz w:val="22"/>
          <w:szCs w:val="22"/>
        </w:rPr>
        <w:t>łpracy Województwa Mazowieckiego z organizacjami pozarządowymi oraz podmiotami wymienionymi w art. 3 ust. 3 ustawy o działalności pożytku publicznego i o wolontariacie na 20</w:t>
      </w:r>
      <w:r w:rsidR="00D5352F">
        <w:rPr>
          <w:rFonts w:ascii="Arial" w:hAnsi="Arial" w:cs="Arial"/>
          <w:sz w:val="22"/>
          <w:szCs w:val="22"/>
        </w:rPr>
        <w:t>2</w:t>
      </w:r>
      <w:r w:rsidR="00F05CA8">
        <w:rPr>
          <w:rFonts w:ascii="Arial" w:hAnsi="Arial" w:cs="Arial"/>
          <w:sz w:val="22"/>
          <w:szCs w:val="22"/>
        </w:rPr>
        <w:t>1</w:t>
      </w:r>
      <w:r w:rsidRPr="006C3751">
        <w:rPr>
          <w:rFonts w:ascii="Arial" w:hAnsi="Arial" w:cs="Arial"/>
          <w:sz w:val="22"/>
          <w:szCs w:val="22"/>
        </w:rPr>
        <w:t xml:space="preserve"> rok</w:t>
      </w:r>
      <w:r w:rsidRPr="007548D2">
        <w:rPr>
          <w:rFonts w:ascii="Arial" w:hAnsi="Arial" w:cs="Arial"/>
          <w:sz w:val="22"/>
          <w:szCs w:val="22"/>
        </w:rPr>
        <w:t>”</w:t>
      </w:r>
      <w:r w:rsidR="007548D2" w:rsidRPr="007548D2">
        <w:rPr>
          <w:rStyle w:val="Odwoanieprzypisudolnego"/>
          <w:rFonts w:ascii="Arial" w:hAnsi="Arial"/>
          <w:sz w:val="22"/>
          <w:szCs w:val="22"/>
        </w:rPr>
        <w:footnoteReference w:id="1"/>
      </w:r>
      <w:r w:rsidR="007548D2" w:rsidRPr="007548D2">
        <w:rPr>
          <w:rFonts w:ascii="Arial" w:hAnsi="Arial" w:cs="Arial"/>
          <w:sz w:val="22"/>
          <w:szCs w:val="22"/>
          <w:vertAlign w:val="superscript"/>
        </w:rPr>
        <w:t>)</w:t>
      </w:r>
      <w:r w:rsidRPr="007548D2">
        <w:rPr>
          <w:rFonts w:ascii="Arial" w:hAnsi="Arial" w:cs="Arial"/>
          <w:sz w:val="22"/>
          <w:szCs w:val="22"/>
        </w:rPr>
        <w:t xml:space="preserve"> </w:t>
      </w:r>
      <w:r w:rsidR="00D5352F" w:rsidRPr="007548D2">
        <w:rPr>
          <w:rFonts w:ascii="Arial" w:hAnsi="Arial"/>
          <w:sz w:val="22"/>
          <w:szCs w:val="22"/>
        </w:rPr>
        <w:t xml:space="preserve">- </w:t>
      </w:r>
      <w:r w:rsidRPr="007548D2">
        <w:rPr>
          <w:rFonts w:ascii="Arial" w:hAnsi="Arial" w:cs="Arial"/>
          <w:sz w:val="22"/>
          <w:szCs w:val="22"/>
        </w:rPr>
        <w:t>uchwala się, co następuje:</w:t>
      </w:r>
    </w:p>
    <w:p w14:paraId="67444701" w14:textId="77777777" w:rsidR="004408F9" w:rsidRPr="007548D2" w:rsidRDefault="004408F9" w:rsidP="0026401E">
      <w:pPr>
        <w:jc w:val="both"/>
        <w:rPr>
          <w:rFonts w:ascii="Arial" w:hAnsi="Arial" w:cs="Arial"/>
          <w:sz w:val="22"/>
          <w:szCs w:val="22"/>
        </w:rPr>
      </w:pPr>
    </w:p>
    <w:p w14:paraId="4164E820" w14:textId="77777777" w:rsidR="008B5631" w:rsidRPr="007548D2" w:rsidRDefault="008B5631" w:rsidP="0026401E">
      <w:pPr>
        <w:jc w:val="both"/>
        <w:rPr>
          <w:rFonts w:ascii="Arial" w:hAnsi="Arial" w:cs="Arial"/>
          <w:sz w:val="22"/>
          <w:szCs w:val="22"/>
        </w:rPr>
      </w:pPr>
    </w:p>
    <w:p w14:paraId="5729E9A4" w14:textId="77777777" w:rsidR="0026401E" w:rsidRPr="007548D2" w:rsidRDefault="0026401E" w:rsidP="0026401E">
      <w:pPr>
        <w:pStyle w:val="Nagwek2"/>
      </w:pPr>
      <w:r w:rsidRPr="007548D2">
        <w:t>§ 1.</w:t>
      </w:r>
    </w:p>
    <w:p w14:paraId="7DF5267F" w14:textId="3DE9FE6D" w:rsidR="00A75533" w:rsidRPr="007548D2" w:rsidRDefault="00F05CA8" w:rsidP="007C7CDF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7548D2">
        <w:rPr>
          <w:rFonts w:ascii="Arial" w:hAnsi="Arial" w:cs="Arial"/>
          <w:color w:val="000000"/>
          <w:sz w:val="22"/>
          <w:szCs w:val="22"/>
        </w:rPr>
        <w:t xml:space="preserve">Rozstrzyga się otwarty konkurs ofert na realizację w 2021 r. niektórych zadań publicznych Województwa Mazowieckiego w obszarze </w:t>
      </w:r>
      <w:r w:rsidR="0026401E" w:rsidRPr="007548D2">
        <w:rPr>
          <w:rFonts w:ascii="Arial" w:hAnsi="Arial" w:cs="Arial"/>
          <w:bCs/>
          <w:sz w:val="22"/>
          <w:szCs w:val="22"/>
        </w:rPr>
        <w:t xml:space="preserve">w </w:t>
      </w:r>
      <w:r w:rsidR="00872FFC" w:rsidRPr="007548D2">
        <w:rPr>
          <w:rFonts w:ascii="Arial" w:hAnsi="Arial" w:cs="Arial"/>
          <w:bCs/>
          <w:sz w:val="22"/>
          <w:szCs w:val="22"/>
        </w:rPr>
        <w:t xml:space="preserve">„Ekologia i ochrona zwierząt oraz ochrona dziedzictwa przyrodniczego”: zadanie 6. Propagowanie rolnictwa ekologicznego oraz upowszechnienie roli pszczół w środowisku naturalnym </w:t>
      </w:r>
      <w:r w:rsidRPr="007548D2">
        <w:rPr>
          <w:rFonts w:ascii="Arial" w:hAnsi="Arial" w:cs="Arial"/>
          <w:sz w:val="22"/>
          <w:szCs w:val="22"/>
        </w:rPr>
        <w:t xml:space="preserve">poprzez dokonanie wyboru najlepszych ofert oraz udzielenie dotacji w formie wspierania na ich realizację w łącznej kwocie </w:t>
      </w:r>
      <w:r w:rsidR="0034016D" w:rsidRPr="007548D2">
        <w:rPr>
          <w:rFonts w:ascii="Arial" w:hAnsi="Arial" w:cs="Arial"/>
          <w:sz w:val="22"/>
          <w:szCs w:val="22"/>
        </w:rPr>
        <w:br/>
        <w:t>150 000,00</w:t>
      </w:r>
      <w:r w:rsidRPr="007548D2">
        <w:rPr>
          <w:rFonts w:ascii="Arial" w:hAnsi="Arial" w:cs="Arial"/>
          <w:sz w:val="22"/>
          <w:szCs w:val="22"/>
        </w:rPr>
        <w:t xml:space="preserve"> zł.</w:t>
      </w:r>
    </w:p>
    <w:p w14:paraId="17725180" w14:textId="306BE5C2" w:rsidR="00F05CA8" w:rsidRPr="007548D2" w:rsidRDefault="00F05CA8" w:rsidP="00F05CA8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7548D2">
        <w:rPr>
          <w:rFonts w:ascii="Arial" w:hAnsi="Arial" w:cs="Arial"/>
          <w:bCs/>
          <w:sz w:val="22"/>
          <w:szCs w:val="22"/>
        </w:rPr>
        <w:t>Zestawienie ofert poprawnych formalnie złożonych w konkursie, o którym mowa w ust.</w:t>
      </w:r>
      <w:r w:rsidR="002524BF" w:rsidRPr="007548D2">
        <w:rPr>
          <w:rFonts w:ascii="Arial" w:hAnsi="Arial" w:cs="Arial"/>
          <w:bCs/>
          <w:sz w:val="22"/>
          <w:szCs w:val="22"/>
        </w:rPr>
        <w:t xml:space="preserve"> </w:t>
      </w:r>
      <w:r w:rsidRPr="007548D2">
        <w:rPr>
          <w:rFonts w:ascii="Arial" w:hAnsi="Arial" w:cs="Arial"/>
          <w:bCs/>
          <w:sz w:val="22"/>
          <w:szCs w:val="22"/>
        </w:rPr>
        <w:t>1, ze wskazaniem liczby punktów przyznanych w trakcie oceny merytorycznej oraz kwot dotacji udzielonych na realizację wybranych ofert stanowi załącznik do uchwały.</w:t>
      </w:r>
    </w:p>
    <w:p w14:paraId="17AD5EB7" w14:textId="77777777" w:rsidR="00F05CA8" w:rsidRPr="007548D2" w:rsidRDefault="00F05CA8" w:rsidP="00F05CA8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7548D2">
        <w:rPr>
          <w:rFonts w:ascii="Arial" w:hAnsi="Arial" w:cs="Arial"/>
          <w:bCs/>
          <w:sz w:val="22"/>
          <w:szCs w:val="22"/>
        </w:rPr>
        <w:t>Warunkiem przekazania przyznanej kwoty dotacji jest zawarcie umowy na realizację zadania, określającej szczegółowe warunki wykonania zadania oraz wykorzystania i rozliczenia dotacji.</w:t>
      </w:r>
    </w:p>
    <w:p w14:paraId="679FAFE0" w14:textId="79A80682" w:rsidR="006136CD" w:rsidRPr="007548D2" w:rsidRDefault="006136CD" w:rsidP="00A75533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7548D2">
        <w:rPr>
          <w:rFonts w:ascii="Arial" w:hAnsi="Arial" w:cs="Arial"/>
          <w:bCs/>
          <w:sz w:val="22"/>
          <w:szCs w:val="22"/>
        </w:rPr>
        <w:t>Środki finansowe na dotacje, o któr</w:t>
      </w:r>
      <w:r w:rsidR="00D75D66" w:rsidRPr="007548D2">
        <w:rPr>
          <w:rFonts w:ascii="Arial" w:hAnsi="Arial" w:cs="Arial"/>
          <w:bCs/>
          <w:sz w:val="22"/>
          <w:szCs w:val="22"/>
        </w:rPr>
        <w:t>ych</w:t>
      </w:r>
      <w:r w:rsidRPr="007548D2">
        <w:rPr>
          <w:rFonts w:ascii="Arial" w:hAnsi="Arial" w:cs="Arial"/>
          <w:bCs/>
          <w:sz w:val="22"/>
          <w:szCs w:val="22"/>
        </w:rPr>
        <w:t xml:space="preserve"> mowa w ust. 1</w:t>
      </w:r>
      <w:r w:rsidR="00FA5481" w:rsidRPr="007548D2">
        <w:rPr>
          <w:rFonts w:ascii="Arial" w:hAnsi="Arial" w:cs="Arial"/>
          <w:bCs/>
          <w:sz w:val="22"/>
          <w:szCs w:val="22"/>
        </w:rPr>
        <w:t>,</w:t>
      </w:r>
      <w:r w:rsidRPr="007548D2">
        <w:rPr>
          <w:rFonts w:ascii="Arial" w:hAnsi="Arial" w:cs="Arial"/>
          <w:bCs/>
          <w:sz w:val="22"/>
          <w:szCs w:val="22"/>
        </w:rPr>
        <w:t xml:space="preserve"> zostały zaplanowane w budżecie Województwa Mazowieckiego na rok 20</w:t>
      </w:r>
      <w:r w:rsidR="00D5352F" w:rsidRPr="007548D2">
        <w:rPr>
          <w:rFonts w:ascii="Arial" w:hAnsi="Arial" w:cs="Arial"/>
          <w:bCs/>
          <w:sz w:val="22"/>
          <w:szCs w:val="22"/>
        </w:rPr>
        <w:t>2</w:t>
      </w:r>
      <w:r w:rsidR="00D75D66" w:rsidRPr="007548D2">
        <w:rPr>
          <w:rFonts w:ascii="Arial" w:hAnsi="Arial" w:cs="Arial"/>
          <w:bCs/>
          <w:sz w:val="22"/>
          <w:szCs w:val="22"/>
        </w:rPr>
        <w:t>1</w:t>
      </w:r>
      <w:r w:rsidRPr="007548D2">
        <w:rPr>
          <w:rFonts w:ascii="Arial" w:hAnsi="Arial" w:cs="Arial"/>
          <w:bCs/>
          <w:sz w:val="22"/>
          <w:szCs w:val="22"/>
        </w:rPr>
        <w:t xml:space="preserve"> – przyjętym uchwałą nr </w:t>
      </w:r>
      <w:r w:rsidR="00D75D66" w:rsidRPr="007548D2">
        <w:rPr>
          <w:rFonts w:ascii="Arial" w:hAnsi="Arial" w:cs="Arial"/>
          <w:bCs/>
          <w:sz w:val="22"/>
          <w:szCs w:val="22"/>
        </w:rPr>
        <w:t>174</w:t>
      </w:r>
      <w:r w:rsidR="00202AFB" w:rsidRPr="007548D2">
        <w:rPr>
          <w:rFonts w:ascii="Arial" w:hAnsi="Arial" w:cs="Arial"/>
          <w:bCs/>
          <w:sz w:val="22"/>
          <w:szCs w:val="22"/>
        </w:rPr>
        <w:t>/</w:t>
      </w:r>
      <w:r w:rsidR="00D75D66" w:rsidRPr="007548D2">
        <w:rPr>
          <w:rFonts w:ascii="Arial" w:hAnsi="Arial" w:cs="Arial"/>
          <w:bCs/>
          <w:sz w:val="22"/>
          <w:szCs w:val="22"/>
        </w:rPr>
        <w:t>20</w:t>
      </w:r>
      <w:r w:rsidRPr="007548D2">
        <w:rPr>
          <w:rFonts w:ascii="Arial" w:hAnsi="Arial" w:cs="Arial"/>
          <w:bCs/>
          <w:sz w:val="22"/>
          <w:szCs w:val="22"/>
        </w:rPr>
        <w:t xml:space="preserve"> Sejmiku Województwa Mazowieckiego z dnia </w:t>
      </w:r>
      <w:r w:rsidR="006827F3" w:rsidRPr="007548D2">
        <w:rPr>
          <w:rFonts w:ascii="Arial" w:hAnsi="Arial" w:cs="Arial"/>
          <w:bCs/>
          <w:sz w:val="22"/>
          <w:szCs w:val="22"/>
        </w:rPr>
        <w:t>1</w:t>
      </w:r>
      <w:r w:rsidR="00D75D66" w:rsidRPr="007548D2">
        <w:rPr>
          <w:rFonts w:ascii="Arial" w:hAnsi="Arial" w:cs="Arial"/>
          <w:bCs/>
          <w:sz w:val="22"/>
          <w:szCs w:val="22"/>
        </w:rPr>
        <w:t>5</w:t>
      </w:r>
      <w:r w:rsidR="006827F3" w:rsidRPr="007548D2">
        <w:rPr>
          <w:rFonts w:ascii="Arial" w:hAnsi="Arial" w:cs="Arial"/>
          <w:bCs/>
          <w:sz w:val="22"/>
          <w:szCs w:val="22"/>
        </w:rPr>
        <w:t xml:space="preserve"> grudnia 20</w:t>
      </w:r>
      <w:r w:rsidR="00D75D66" w:rsidRPr="007548D2">
        <w:rPr>
          <w:rFonts w:ascii="Arial" w:hAnsi="Arial" w:cs="Arial"/>
          <w:bCs/>
          <w:sz w:val="22"/>
          <w:szCs w:val="22"/>
        </w:rPr>
        <w:t>20</w:t>
      </w:r>
      <w:r w:rsidRPr="007548D2">
        <w:rPr>
          <w:rFonts w:ascii="Arial" w:hAnsi="Arial" w:cs="Arial"/>
          <w:bCs/>
          <w:sz w:val="22"/>
          <w:szCs w:val="22"/>
        </w:rPr>
        <w:t xml:space="preserve"> r. w sprawie uchwały budżetowej Województwa Mazowieckiego na 20</w:t>
      </w:r>
      <w:r w:rsidR="00D5352F" w:rsidRPr="007548D2">
        <w:rPr>
          <w:rFonts w:ascii="Arial" w:hAnsi="Arial" w:cs="Arial"/>
          <w:bCs/>
          <w:sz w:val="22"/>
          <w:szCs w:val="22"/>
        </w:rPr>
        <w:t>2</w:t>
      </w:r>
      <w:r w:rsidR="00D75D66" w:rsidRPr="007548D2">
        <w:rPr>
          <w:rFonts w:ascii="Arial" w:hAnsi="Arial" w:cs="Arial"/>
          <w:bCs/>
          <w:sz w:val="22"/>
          <w:szCs w:val="22"/>
        </w:rPr>
        <w:t>1</w:t>
      </w:r>
      <w:r w:rsidRPr="007548D2">
        <w:rPr>
          <w:rFonts w:ascii="Arial" w:hAnsi="Arial" w:cs="Arial"/>
          <w:bCs/>
          <w:sz w:val="22"/>
          <w:szCs w:val="22"/>
        </w:rPr>
        <w:t xml:space="preserve"> rok</w:t>
      </w:r>
      <w:r w:rsidR="007548D2" w:rsidRPr="007548D2">
        <w:rPr>
          <w:rStyle w:val="Odwoanieprzypisudolnego"/>
          <w:rFonts w:ascii="Arial" w:hAnsi="Arial"/>
          <w:bCs/>
          <w:sz w:val="22"/>
          <w:szCs w:val="22"/>
        </w:rPr>
        <w:footnoteReference w:id="2"/>
      </w:r>
      <w:r w:rsidR="007548D2" w:rsidRPr="007548D2">
        <w:rPr>
          <w:rFonts w:ascii="Arial" w:hAnsi="Arial" w:cs="Arial"/>
          <w:sz w:val="22"/>
          <w:szCs w:val="22"/>
          <w:vertAlign w:val="superscript"/>
        </w:rPr>
        <w:t>)</w:t>
      </w:r>
      <w:r w:rsidR="00D75D66" w:rsidRPr="007548D2">
        <w:rPr>
          <w:rFonts w:ascii="Arial" w:hAnsi="Arial" w:cs="Arial"/>
          <w:bCs/>
          <w:sz w:val="22"/>
          <w:szCs w:val="22"/>
        </w:rPr>
        <w:t xml:space="preserve"> (Dz. Urz. Woj. </w:t>
      </w:r>
      <w:proofErr w:type="spellStart"/>
      <w:r w:rsidR="00D75D66" w:rsidRPr="007548D2">
        <w:rPr>
          <w:rFonts w:ascii="Arial" w:hAnsi="Arial" w:cs="Arial"/>
          <w:bCs/>
          <w:sz w:val="22"/>
          <w:szCs w:val="22"/>
        </w:rPr>
        <w:t>Maz</w:t>
      </w:r>
      <w:proofErr w:type="spellEnd"/>
      <w:r w:rsidR="00D75D66" w:rsidRPr="007548D2">
        <w:rPr>
          <w:rFonts w:ascii="Arial" w:hAnsi="Arial" w:cs="Arial"/>
          <w:bCs/>
          <w:sz w:val="22"/>
          <w:szCs w:val="22"/>
        </w:rPr>
        <w:t>. z 2021 r. poz. 669)</w:t>
      </w:r>
      <w:r w:rsidRPr="007548D2">
        <w:rPr>
          <w:rFonts w:ascii="Arial" w:hAnsi="Arial" w:cs="Arial"/>
          <w:bCs/>
          <w:sz w:val="22"/>
          <w:szCs w:val="22"/>
        </w:rPr>
        <w:t>, w</w:t>
      </w:r>
      <w:r w:rsidR="00D34E1E" w:rsidRPr="007548D2">
        <w:rPr>
          <w:rFonts w:ascii="Arial" w:hAnsi="Arial" w:cs="Arial"/>
          <w:bCs/>
          <w:sz w:val="22"/>
          <w:szCs w:val="22"/>
        </w:rPr>
        <w:t xml:space="preserve"> dziale 010, rozdziale 01095, §</w:t>
      </w:r>
      <w:r w:rsidRPr="007548D2">
        <w:rPr>
          <w:rFonts w:ascii="Arial" w:hAnsi="Arial" w:cs="Arial"/>
          <w:bCs/>
          <w:sz w:val="22"/>
          <w:szCs w:val="22"/>
        </w:rPr>
        <w:t>2360 i pochodzą ze środków własnych</w:t>
      </w:r>
      <w:r w:rsidR="001267B8" w:rsidRPr="007548D2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42B0122" w14:textId="77777777" w:rsidR="0026401E" w:rsidRPr="00202AFB" w:rsidRDefault="0026401E" w:rsidP="0026401E">
      <w:pPr>
        <w:pStyle w:val="Nagwek2"/>
      </w:pPr>
      <w:r w:rsidRPr="00202AFB">
        <w:t>§ 2.</w:t>
      </w:r>
    </w:p>
    <w:p w14:paraId="4D974274" w14:textId="119CCCA2" w:rsidR="0026401E" w:rsidRPr="007E7A02" w:rsidRDefault="0026401E" w:rsidP="007E7A02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7E7A02">
        <w:rPr>
          <w:rFonts w:ascii="Arial" w:hAnsi="Arial" w:cs="Arial"/>
          <w:color w:val="000000"/>
          <w:sz w:val="22"/>
          <w:szCs w:val="22"/>
        </w:rPr>
        <w:t>Do podpisania umów</w:t>
      </w:r>
      <w:r w:rsidR="00B043F3">
        <w:rPr>
          <w:rFonts w:ascii="Arial" w:hAnsi="Arial" w:cs="Arial"/>
          <w:color w:val="000000"/>
          <w:sz w:val="22"/>
          <w:szCs w:val="22"/>
        </w:rPr>
        <w:t>,</w:t>
      </w:r>
      <w:r w:rsidR="00D73AE4">
        <w:rPr>
          <w:rFonts w:ascii="Arial" w:hAnsi="Arial" w:cs="Arial"/>
          <w:color w:val="000000"/>
          <w:sz w:val="22"/>
          <w:szCs w:val="22"/>
        </w:rPr>
        <w:t xml:space="preserve"> </w:t>
      </w:r>
      <w:r w:rsidR="00D73AE4" w:rsidRPr="007E7A02">
        <w:rPr>
          <w:rFonts w:ascii="Arial" w:hAnsi="Arial" w:cs="Arial"/>
          <w:color w:val="000000"/>
          <w:sz w:val="22"/>
          <w:szCs w:val="22"/>
        </w:rPr>
        <w:t xml:space="preserve">o których mowa w § </w:t>
      </w:r>
      <w:r w:rsidR="00E45E35">
        <w:rPr>
          <w:rFonts w:ascii="Arial" w:hAnsi="Arial" w:cs="Arial"/>
          <w:color w:val="000000"/>
          <w:sz w:val="22"/>
          <w:szCs w:val="22"/>
        </w:rPr>
        <w:t>1 ust. 3</w:t>
      </w:r>
      <w:r w:rsidRPr="007E7A02">
        <w:rPr>
          <w:rFonts w:ascii="Arial" w:hAnsi="Arial" w:cs="Arial"/>
          <w:color w:val="000000"/>
          <w:sz w:val="22"/>
          <w:szCs w:val="22"/>
        </w:rPr>
        <w:t xml:space="preserve">, aneksów do </w:t>
      </w:r>
      <w:r w:rsidR="00A314C2">
        <w:rPr>
          <w:rFonts w:ascii="Arial" w:hAnsi="Arial" w:cs="Arial"/>
          <w:color w:val="000000"/>
          <w:sz w:val="22"/>
          <w:szCs w:val="22"/>
        </w:rPr>
        <w:t xml:space="preserve">tych </w:t>
      </w:r>
      <w:r w:rsidRPr="007E7A02">
        <w:rPr>
          <w:rFonts w:ascii="Arial" w:hAnsi="Arial" w:cs="Arial"/>
          <w:color w:val="000000"/>
          <w:sz w:val="22"/>
          <w:szCs w:val="22"/>
        </w:rPr>
        <w:t>umów</w:t>
      </w:r>
      <w:r w:rsidR="00B043F3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D73AE4">
        <w:rPr>
          <w:rFonts w:ascii="Arial" w:hAnsi="Arial" w:cs="Arial"/>
          <w:color w:val="000000"/>
          <w:sz w:val="22"/>
          <w:szCs w:val="22"/>
        </w:rPr>
        <w:t xml:space="preserve"> </w:t>
      </w:r>
      <w:r w:rsidR="00E45E35">
        <w:rPr>
          <w:rFonts w:ascii="Arial" w:hAnsi="Arial" w:cs="Arial"/>
          <w:color w:val="000000"/>
          <w:sz w:val="22"/>
          <w:szCs w:val="22"/>
        </w:rPr>
        <w:t>do</w:t>
      </w:r>
      <w:r w:rsidR="00A31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A02">
        <w:rPr>
          <w:rFonts w:ascii="Arial" w:hAnsi="Arial" w:cs="Arial"/>
          <w:color w:val="000000"/>
          <w:sz w:val="22"/>
          <w:szCs w:val="22"/>
        </w:rPr>
        <w:t>rozwiązywania</w:t>
      </w:r>
      <w:r w:rsidR="00E45E35">
        <w:rPr>
          <w:rFonts w:ascii="Arial" w:hAnsi="Arial" w:cs="Arial"/>
          <w:color w:val="000000"/>
          <w:sz w:val="22"/>
          <w:szCs w:val="22"/>
        </w:rPr>
        <w:t xml:space="preserve"> tych umów</w:t>
      </w:r>
      <w:r w:rsidRPr="007E7A02">
        <w:rPr>
          <w:rFonts w:ascii="Arial" w:hAnsi="Arial" w:cs="Arial"/>
          <w:color w:val="000000"/>
          <w:sz w:val="22"/>
          <w:szCs w:val="22"/>
        </w:rPr>
        <w:t xml:space="preserve"> </w:t>
      </w:r>
      <w:r w:rsidR="00D73AE4">
        <w:rPr>
          <w:rFonts w:ascii="Arial" w:hAnsi="Arial" w:cs="Arial"/>
          <w:color w:val="000000"/>
          <w:sz w:val="22"/>
          <w:szCs w:val="22"/>
        </w:rPr>
        <w:t>upoważnia się</w:t>
      </w:r>
      <w:r w:rsidRPr="007E7A02">
        <w:rPr>
          <w:rFonts w:ascii="Arial" w:hAnsi="Arial" w:cs="Arial"/>
          <w:color w:val="000000"/>
          <w:sz w:val="22"/>
          <w:szCs w:val="22"/>
        </w:rPr>
        <w:t>:</w:t>
      </w:r>
    </w:p>
    <w:p w14:paraId="014F98E6" w14:textId="77777777" w:rsidR="00E45E35" w:rsidRPr="00F5419B" w:rsidRDefault="00E45E35" w:rsidP="00E45E35">
      <w:pPr>
        <w:pStyle w:val="Akapitzlist"/>
        <w:numPr>
          <w:ilvl w:val="1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Hlk70669154"/>
      <w:r w:rsidRPr="00F5419B">
        <w:rPr>
          <w:rFonts w:ascii="Arial" w:hAnsi="Arial" w:cs="Arial"/>
          <w:sz w:val="22"/>
          <w:szCs w:val="22"/>
        </w:rPr>
        <w:t>Adama Struzika – Marszałka Województwa Mazowieckiego;</w:t>
      </w:r>
    </w:p>
    <w:p w14:paraId="65A96D85" w14:textId="77777777" w:rsidR="00E45E35" w:rsidRPr="00F5419B" w:rsidRDefault="00E45E35" w:rsidP="00E45E35">
      <w:pPr>
        <w:pStyle w:val="Akapitzlist"/>
        <w:numPr>
          <w:ilvl w:val="1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Wiesława </w:t>
      </w:r>
      <w:proofErr w:type="spellStart"/>
      <w:r w:rsidRPr="00F5419B">
        <w:rPr>
          <w:rFonts w:ascii="Arial" w:hAnsi="Arial" w:cs="Arial"/>
          <w:sz w:val="22"/>
          <w:szCs w:val="22"/>
        </w:rPr>
        <w:t>Raboszuka</w:t>
      </w:r>
      <w:proofErr w:type="spellEnd"/>
      <w:r w:rsidRPr="00F5419B">
        <w:rPr>
          <w:rFonts w:ascii="Arial" w:hAnsi="Arial" w:cs="Arial"/>
          <w:sz w:val="22"/>
          <w:szCs w:val="22"/>
        </w:rPr>
        <w:t xml:space="preserve"> – Wicemarszałka;</w:t>
      </w:r>
    </w:p>
    <w:p w14:paraId="2FDB697A" w14:textId="77777777" w:rsidR="00E45E35" w:rsidRPr="00F5419B" w:rsidRDefault="00E45E35" w:rsidP="00E45E35">
      <w:pPr>
        <w:pStyle w:val="Akapitzlist"/>
        <w:numPr>
          <w:ilvl w:val="1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Rafała Rajkowskiego – Wicemarszałka;</w:t>
      </w:r>
    </w:p>
    <w:p w14:paraId="0F6A2A51" w14:textId="77777777" w:rsidR="00E45E35" w:rsidRPr="00F5419B" w:rsidRDefault="00E45E35" w:rsidP="00E45E35">
      <w:pPr>
        <w:pStyle w:val="Akapitzlist"/>
        <w:numPr>
          <w:ilvl w:val="1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Elżbietę Lanc – Członka Zarządu Województwa Mazowieckiego;</w:t>
      </w:r>
    </w:p>
    <w:p w14:paraId="76E6135B" w14:textId="285E8F08" w:rsidR="00E45E35" w:rsidRPr="00F5419B" w:rsidRDefault="00E45E35" w:rsidP="00E45E35">
      <w:pPr>
        <w:pStyle w:val="Akapitzlist"/>
        <w:numPr>
          <w:ilvl w:val="1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Janinę Ewę </w:t>
      </w:r>
      <w:proofErr w:type="spellStart"/>
      <w:r w:rsidRPr="00F5419B">
        <w:rPr>
          <w:rFonts w:ascii="Arial" w:hAnsi="Arial" w:cs="Arial"/>
          <w:sz w:val="22"/>
          <w:szCs w:val="22"/>
        </w:rPr>
        <w:t>Orzełowsk</w:t>
      </w:r>
      <w:r w:rsidR="007548D2">
        <w:rPr>
          <w:rFonts w:ascii="Arial" w:hAnsi="Arial" w:cs="Arial"/>
          <w:sz w:val="22"/>
          <w:szCs w:val="22"/>
        </w:rPr>
        <w:t>ą</w:t>
      </w:r>
      <w:proofErr w:type="spellEnd"/>
      <w:r w:rsidRPr="00F5419B">
        <w:rPr>
          <w:rFonts w:ascii="Arial" w:hAnsi="Arial" w:cs="Arial"/>
          <w:sz w:val="22"/>
          <w:szCs w:val="22"/>
        </w:rPr>
        <w:t xml:space="preserve"> – Członka Zarządu Województwa Mazowieckiego;</w:t>
      </w:r>
    </w:p>
    <w:p w14:paraId="73817128" w14:textId="77777777" w:rsidR="00E45E35" w:rsidRPr="00F5419B" w:rsidRDefault="00E45E35" w:rsidP="00E45E35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Radosława Rybickiego – Dyrektora Departamentu Rolnictwa i Rozwoju Obszarów Wiejskich Urzędu Marszałkowskiego Województwa Mazowieckiego w Warszawie;</w:t>
      </w:r>
    </w:p>
    <w:p w14:paraId="47DF0956" w14:textId="77777777" w:rsidR="00E45E35" w:rsidRPr="00F5419B" w:rsidRDefault="00E45E35" w:rsidP="00E45E35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lastRenderedPageBreak/>
        <w:t xml:space="preserve">Daniela </w:t>
      </w:r>
      <w:proofErr w:type="spellStart"/>
      <w:r w:rsidRPr="00F5419B">
        <w:rPr>
          <w:rFonts w:ascii="Arial" w:hAnsi="Arial" w:cs="Arial"/>
          <w:sz w:val="22"/>
          <w:szCs w:val="22"/>
        </w:rPr>
        <w:t>Łagę</w:t>
      </w:r>
      <w:proofErr w:type="spellEnd"/>
      <w:r w:rsidRPr="00F5419B">
        <w:rPr>
          <w:rFonts w:ascii="Arial" w:hAnsi="Arial" w:cs="Arial"/>
          <w:sz w:val="22"/>
          <w:szCs w:val="22"/>
        </w:rPr>
        <w:t xml:space="preserve"> – Zastępcę Dyrektora Departamentu Rolnictwa i Rozwoju Obszarów Wiejskich Urzędu Marszałkowskiego Województwa Mazowieckiego w Warszawie;</w:t>
      </w:r>
    </w:p>
    <w:p w14:paraId="5276012E" w14:textId="77777777" w:rsidR="00E45E35" w:rsidRPr="00F5419B" w:rsidRDefault="00E45E35" w:rsidP="00E45E35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Kazimierza Porębskiego – Zastępcę Dyrektora Departamentu Rolnictwa i Rozwoju Obszarów Wiejskich Urzędu Marszałkowskiego Województwa Mazowieckiego </w:t>
      </w:r>
      <w:r w:rsidRPr="00F5419B">
        <w:rPr>
          <w:rFonts w:ascii="Arial" w:hAnsi="Arial" w:cs="Arial"/>
          <w:sz w:val="22"/>
          <w:szCs w:val="22"/>
        </w:rPr>
        <w:br/>
        <w:t>Warszawie.</w:t>
      </w:r>
    </w:p>
    <w:bookmarkEnd w:id="0"/>
    <w:p w14:paraId="48339BD3" w14:textId="77777777" w:rsidR="008B6215" w:rsidRDefault="008B6215" w:rsidP="007E7A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E7A02">
        <w:rPr>
          <w:rFonts w:ascii="Arial" w:hAnsi="Arial" w:cs="Arial"/>
          <w:color w:val="000000"/>
          <w:sz w:val="22"/>
          <w:szCs w:val="22"/>
        </w:rPr>
        <w:t>Do ważności czynności</w:t>
      </w:r>
      <w:r w:rsidR="00011B6F" w:rsidRPr="007E7A02">
        <w:rPr>
          <w:rFonts w:ascii="Arial" w:hAnsi="Arial" w:cs="Arial"/>
          <w:color w:val="000000"/>
          <w:sz w:val="22"/>
          <w:szCs w:val="22"/>
        </w:rPr>
        <w:t>, o których mowa w ust. 1, konieczne jest działanie dwóch</w:t>
      </w:r>
      <w:r w:rsidR="00A314C2">
        <w:rPr>
          <w:rFonts w:ascii="Arial" w:hAnsi="Arial" w:cs="Arial"/>
          <w:color w:val="000000"/>
          <w:sz w:val="22"/>
          <w:szCs w:val="22"/>
        </w:rPr>
        <w:t>,</w:t>
      </w:r>
      <w:r w:rsidR="00011B6F" w:rsidRPr="007E7A02">
        <w:rPr>
          <w:rFonts w:ascii="Arial" w:hAnsi="Arial" w:cs="Arial"/>
          <w:color w:val="000000"/>
          <w:sz w:val="22"/>
          <w:szCs w:val="22"/>
        </w:rPr>
        <w:t xml:space="preserve"> spośród wymienionych w ust. 1,</w:t>
      </w:r>
      <w:r w:rsidRPr="007E7A02">
        <w:rPr>
          <w:rFonts w:ascii="Arial" w:hAnsi="Arial" w:cs="Arial"/>
          <w:color w:val="000000"/>
          <w:sz w:val="22"/>
          <w:szCs w:val="22"/>
        </w:rPr>
        <w:t xml:space="preserve"> </w:t>
      </w:r>
      <w:r w:rsidR="00A314C2" w:rsidRPr="007E7A02">
        <w:rPr>
          <w:rFonts w:ascii="Arial" w:hAnsi="Arial" w:cs="Arial"/>
          <w:color w:val="000000"/>
          <w:sz w:val="22"/>
          <w:szCs w:val="22"/>
        </w:rPr>
        <w:t xml:space="preserve">osób </w:t>
      </w:r>
      <w:r w:rsidRPr="007E7A02">
        <w:rPr>
          <w:rFonts w:ascii="Arial" w:hAnsi="Arial" w:cs="Arial"/>
          <w:color w:val="000000"/>
          <w:sz w:val="22"/>
          <w:szCs w:val="22"/>
        </w:rPr>
        <w:t>łącznie</w:t>
      </w:r>
      <w:r w:rsidR="00011B6F" w:rsidRPr="007E7A02">
        <w:rPr>
          <w:rFonts w:ascii="Arial" w:hAnsi="Arial" w:cs="Arial"/>
          <w:color w:val="000000"/>
          <w:sz w:val="22"/>
          <w:szCs w:val="22"/>
        </w:rPr>
        <w:t>.</w:t>
      </w:r>
    </w:p>
    <w:p w14:paraId="7EEDCF48" w14:textId="042B749D" w:rsidR="00B043F3" w:rsidRDefault="00B043F3" w:rsidP="007E7A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wykonywania innych czynności wynikających z umów, o</w:t>
      </w:r>
      <w:r w:rsidRPr="007E7A02">
        <w:rPr>
          <w:rFonts w:ascii="Arial" w:hAnsi="Arial" w:cs="Arial"/>
          <w:color w:val="000000"/>
          <w:sz w:val="22"/>
          <w:szCs w:val="22"/>
        </w:rPr>
        <w:t xml:space="preserve"> których mowa w § </w:t>
      </w:r>
      <w:r w:rsidR="00900513">
        <w:rPr>
          <w:rFonts w:ascii="Arial" w:hAnsi="Arial" w:cs="Arial"/>
          <w:color w:val="000000"/>
          <w:sz w:val="22"/>
          <w:szCs w:val="22"/>
        </w:rPr>
        <w:t>1 ust. 3</w:t>
      </w:r>
      <w:r>
        <w:rPr>
          <w:rFonts w:ascii="Arial" w:hAnsi="Arial" w:cs="Arial"/>
          <w:color w:val="000000"/>
          <w:sz w:val="22"/>
          <w:szCs w:val="22"/>
        </w:rPr>
        <w:t>, w tym do akceptacji sprawozda</w:t>
      </w:r>
      <w:r w:rsidR="00A314C2">
        <w:rPr>
          <w:rFonts w:ascii="Arial" w:hAnsi="Arial" w:cs="Arial"/>
          <w:color w:val="000000"/>
          <w:sz w:val="22"/>
          <w:szCs w:val="22"/>
        </w:rPr>
        <w:t>ń</w:t>
      </w:r>
      <w:r>
        <w:rPr>
          <w:rFonts w:ascii="Arial" w:hAnsi="Arial" w:cs="Arial"/>
          <w:color w:val="000000"/>
          <w:sz w:val="22"/>
          <w:szCs w:val="22"/>
        </w:rPr>
        <w:t xml:space="preserve"> z wykonania zadań publicznych, upoważnia się </w:t>
      </w:r>
      <w:r w:rsidR="00900513">
        <w:rPr>
          <w:rFonts w:ascii="Arial" w:hAnsi="Arial" w:cs="Arial"/>
          <w:color w:val="000000"/>
          <w:sz w:val="22"/>
          <w:szCs w:val="22"/>
        </w:rPr>
        <w:t>każdego indywidualnie:</w:t>
      </w:r>
    </w:p>
    <w:p w14:paraId="710E6774" w14:textId="77777777" w:rsidR="00900513" w:rsidRPr="00F5419B" w:rsidRDefault="00900513" w:rsidP="00900513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Adama Struzika – Marszałka Województwa Mazowieckiego;</w:t>
      </w:r>
    </w:p>
    <w:p w14:paraId="50A3CAA5" w14:textId="77777777" w:rsidR="00900513" w:rsidRPr="00F5419B" w:rsidRDefault="00900513" w:rsidP="00900513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Wiesława </w:t>
      </w:r>
      <w:proofErr w:type="spellStart"/>
      <w:r w:rsidRPr="00F5419B">
        <w:rPr>
          <w:rFonts w:ascii="Arial" w:hAnsi="Arial" w:cs="Arial"/>
          <w:sz w:val="22"/>
          <w:szCs w:val="22"/>
        </w:rPr>
        <w:t>Raboszuka</w:t>
      </w:r>
      <w:proofErr w:type="spellEnd"/>
      <w:r w:rsidRPr="00F5419B">
        <w:rPr>
          <w:rFonts w:ascii="Arial" w:hAnsi="Arial" w:cs="Arial"/>
          <w:sz w:val="22"/>
          <w:szCs w:val="22"/>
        </w:rPr>
        <w:t xml:space="preserve"> – Wicemarszałka;</w:t>
      </w:r>
    </w:p>
    <w:p w14:paraId="36A1FF5F" w14:textId="77777777" w:rsidR="00900513" w:rsidRPr="00F5419B" w:rsidRDefault="00900513" w:rsidP="00900513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Rafała Rajkowskiego – Wicemarszałka;</w:t>
      </w:r>
    </w:p>
    <w:p w14:paraId="7FCEBAC5" w14:textId="77777777" w:rsidR="00900513" w:rsidRPr="00F5419B" w:rsidRDefault="00900513" w:rsidP="00900513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Elżbietę Lanc – Członka Zarządu Województwa Mazowieckiego;</w:t>
      </w:r>
    </w:p>
    <w:p w14:paraId="38E020E9" w14:textId="376FD8F9" w:rsidR="00900513" w:rsidRPr="00F5419B" w:rsidRDefault="00900513" w:rsidP="00900513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Janinę Ewę </w:t>
      </w:r>
      <w:proofErr w:type="spellStart"/>
      <w:r w:rsidRPr="00F5419B">
        <w:rPr>
          <w:rFonts w:ascii="Arial" w:hAnsi="Arial" w:cs="Arial"/>
          <w:sz w:val="22"/>
          <w:szCs w:val="22"/>
        </w:rPr>
        <w:t>Orzełowsk</w:t>
      </w:r>
      <w:r w:rsidR="007548D2">
        <w:rPr>
          <w:rFonts w:ascii="Arial" w:hAnsi="Arial" w:cs="Arial"/>
          <w:sz w:val="22"/>
          <w:szCs w:val="22"/>
        </w:rPr>
        <w:t>ą</w:t>
      </w:r>
      <w:proofErr w:type="spellEnd"/>
      <w:r w:rsidRPr="00F5419B">
        <w:rPr>
          <w:rFonts w:ascii="Arial" w:hAnsi="Arial" w:cs="Arial"/>
          <w:sz w:val="22"/>
          <w:szCs w:val="22"/>
        </w:rPr>
        <w:t xml:space="preserve"> – Członka Zarządu Województwa Mazowieckiego;</w:t>
      </w:r>
    </w:p>
    <w:p w14:paraId="095B628A" w14:textId="77777777" w:rsidR="00900513" w:rsidRPr="00F5419B" w:rsidRDefault="00900513" w:rsidP="00900513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>Radosława Rybickiego – Dyrektora Departamentu Rolnictwa i Rozwoju Obszarów Wiejskich Urzędu Marszałkowskiego Województwa Mazowieckiego w Warszawie;</w:t>
      </w:r>
    </w:p>
    <w:p w14:paraId="11DFFE16" w14:textId="77777777" w:rsidR="00900513" w:rsidRPr="00F5419B" w:rsidRDefault="00900513" w:rsidP="00900513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Daniela </w:t>
      </w:r>
      <w:proofErr w:type="spellStart"/>
      <w:r w:rsidRPr="00F5419B">
        <w:rPr>
          <w:rFonts w:ascii="Arial" w:hAnsi="Arial" w:cs="Arial"/>
          <w:sz w:val="22"/>
          <w:szCs w:val="22"/>
        </w:rPr>
        <w:t>Łagę</w:t>
      </w:r>
      <w:proofErr w:type="spellEnd"/>
      <w:r w:rsidRPr="00F5419B">
        <w:rPr>
          <w:rFonts w:ascii="Arial" w:hAnsi="Arial" w:cs="Arial"/>
          <w:sz w:val="22"/>
          <w:szCs w:val="22"/>
        </w:rPr>
        <w:t xml:space="preserve"> – Zastępcę Dyrektora Departamentu Rolnictwa i Rozwoju Obszarów Wiejskich Urzędu Marszałkowskiego Województwa Mazowieckiego w Warszawie;</w:t>
      </w:r>
    </w:p>
    <w:p w14:paraId="59233D13" w14:textId="77777777" w:rsidR="00900513" w:rsidRPr="00F5419B" w:rsidRDefault="00900513" w:rsidP="00900513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5419B">
        <w:rPr>
          <w:rFonts w:ascii="Arial" w:hAnsi="Arial" w:cs="Arial"/>
          <w:sz w:val="22"/>
          <w:szCs w:val="22"/>
        </w:rPr>
        <w:t xml:space="preserve">Kazimierza Porębskiego – Zastępcę Dyrektora Departamentu Rolnictwa i Rozwoju Obszarów Wiejskich Urzędu Marszałkowskiego Województwa Mazowieckiego </w:t>
      </w:r>
      <w:r w:rsidRPr="00F5419B">
        <w:rPr>
          <w:rFonts w:ascii="Arial" w:hAnsi="Arial" w:cs="Arial"/>
          <w:sz w:val="22"/>
          <w:szCs w:val="22"/>
        </w:rPr>
        <w:br/>
        <w:t>Warszawie.</w:t>
      </w:r>
    </w:p>
    <w:p w14:paraId="0435F100" w14:textId="5BB51456" w:rsidR="0026401E" w:rsidRPr="004E740A" w:rsidRDefault="0026401E" w:rsidP="0026401E">
      <w:pPr>
        <w:pStyle w:val="Nagwek2"/>
      </w:pPr>
      <w:r w:rsidRPr="002769C6">
        <w:t xml:space="preserve">§ </w:t>
      </w:r>
      <w:r w:rsidR="00900513">
        <w:t>3</w:t>
      </w:r>
      <w:r w:rsidRPr="004E740A">
        <w:t>.</w:t>
      </w:r>
    </w:p>
    <w:p w14:paraId="246B3996" w14:textId="77777777" w:rsidR="0026401E" w:rsidRPr="004E740A" w:rsidRDefault="0026401E" w:rsidP="002640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E740A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Pr="004E740A">
        <w:rPr>
          <w:rFonts w:ascii="Arial" w:hAnsi="Arial" w:cs="Arial"/>
          <w:sz w:val="22"/>
          <w:szCs w:val="22"/>
        </w:rPr>
        <w:t>Dyrektorowi Departamentu Rolnictwa i Rozwoju Obszarów Wiejskich Urzędu Marszałkowskiego Województwa Mazowieckiego</w:t>
      </w:r>
      <w:r>
        <w:rPr>
          <w:rFonts w:ascii="Arial" w:hAnsi="Arial" w:cs="Arial"/>
          <w:sz w:val="22"/>
          <w:szCs w:val="22"/>
        </w:rPr>
        <w:t xml:space="preserve"> </w:t>
      </w:r>
      <w:r w:rsidRPr="004E740A">
        <w:rPr>
          <w:rFonts w:ascii="Arial" w:hAnsi="Arial" w:cs="Arial"/>
          <w:sz w:val="22"/>
          <w:szCs w:val="22"/>
        </w:rPr>
        <w:t>w Warszawie.</w:t>
      </w:r>
    </w:p>
    <w:p w14:paraId="408CE5E4" w14:textId="66FA3FAA" w:rsidR="0026401E" w:rsidRPr="004E740A" w:rsidRDefault="0026401E" w:rsidP="0026401E">
      <w:pPr>
        <w:pStyle w:val="Nagwek2"/>
      </w:pPr>
      <w:r w:rsidRPr="004E740A">
        <w:t xml:space="preserve">§ </w:t>
      </w:r>
      <w:r w:rsidR="00900513">
        <w:t>4</w:t>
      </w:r>
      <w:r w:rsidRPr="004E740A">
        <w:t>.</w:t>
      </w:r>
    </w:p>
    <w:p w14:paraId="785C30B8" w14:textId="77777777" w:rsidR="00E32324" w:rsidRDefault="0026401E" w:rsidP="002640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E740A">
        <w:rPr>
          <w:rFonts w:ascii="Arial" w:hAnsi="Arial" w:cs="Arial"/>
          <w:sz w:val="22"/>
          <w:szCs w:val="22"/>
        </w:rPr>
        <w:t>Uchwała wchodzi w życie z dniem podjęcia.</w:t>
      </w:r>
    </w:p>
    <w:p w14:paraId="22089DA1" w14:textId="3F14260E" w:rsidR="00E32324" w:rsidRPr="006C5B2E" w:rsidRDefault="00E32324" w:rsidP="006C5B2E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E32324" w:rsidRPr="006C5B2E" w:rsidSect="00E32324">
      <w:pgSz w:w="11906" w:h="16838"/>
      <w:pgMar w:top="851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DFCA" w14:textId="77777777" w:rsidR="00F970D2" w:rsidRDefault="00F970D2" w:rsidP="0026401E">
      <w:r>
        <w:separator/>
      </w:r>
    </w:p>
  </w:endnote>
  <w:endnote w:type="continuationSeparator" w:id="0">
    <w:p w14:paraId="48DC921C" w14:textId="77777777" w:rsidR="00F970D2" w:rsidRDefault="00F970D2" w:rsidP="0026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8509" w14:textId="77777777" w:rsidR="00F970D2" w:rsidRDefault="00F970D2" w:rsidP="0026401E">
      <w:r>
        <w:separator/>
      </w:r>
    </w:p>
  </w:footnote>
  <w:footnote w:type="continuationSeparator" w:id="0">
    <w:p w14:paraId="3174CB6F" w14:textId="77777777" w:rsidR="00F970D2" w:rsidRDefault="00F970D2" w:rsidP="0026401E">
      <w:r>
        <w:continuationSeparator/>
      </w:r>
    </w:p>
  </w:footnote>
  <w:footnote w:id="1">
    <w:p w14:paraId="6C21523E" w14:textId="77777777" w:rsidR="007548D2" w:rsidRPr="007548D2" w:rsidRDefault="007548D2" w:rsidP="007548D2">
      <w:pPr>
        <w:pStyle w:val="Tekstprzypisudolnego"/>
        <w:rPr>
          <w:rFonts w:ascii="Arial" w:hAnsi="Arial" w:cs="Arial"/>
          <w:sz w:val="16"/>
          <w:szCs w:val="16"/>
        </w:rPr>
      </w:pPr>
      <w:r w:rsidRPr="007548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48D2">
        <w:rPr>
          <w:rFonts w:ascii="Arial" w:hAnsi="Arial" w:cs="Arial"/>
          <w:sz w:val="16"/>
          <w:szCs w:val="16"/>
          <w:vertAlign w:val="superscript"/>
        </w:rPr>
        <w:t>)</w:t>
      </w:r>
      <w:r w:rsidRPr="007548D2">
        <w:rPr>
          <w:rFonts w:ascii="Arial" w:hAnsi="Arial" w:cs="Arial"/>
          <w:sz w:val="16"/>
          <w:szCs w:val="16"/>
        </w:rPr>
        <w:t xml:space="preserve"> Zmienioną uchwałą nr 5/21 Sejmiku Województwa Mazowieckiego z dnia 26 stycznia 2021 r.</w:t>
      </w:r>
    </w:p>
  </w:footnote>
  <w:footnote w:id="2">
    <w:p w14:paraId="3E0EB32C" w14:textId="77777777" w:rsidR="007548D2" w:rsidRDefault="007548D2" w:rsidP="007548D2">
      <w:pPr>
        <w:pStyle w:val="Tekstprzypisudolnego"/>
      </w:pPr>
      <w:r w:rsidRPr="007548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48D2">
        <w:rPr>
          <w:rFonts w:ascii="Arial" w:hAnsi="Arial" w:cs="Arial"/>
          <w:sz w:val="16"/>
          <w:szCs w:val="16"/>
          <w:vertAlign w:val="superscript"/>
        </w:rPr>
        <w:t>)</w:t>
      </w:r>
      <w:r w:rsidRPr="007548D2">
        <w:rPr>
          <w:rFonts w:ascii="Arial" w:hAnsi="Arial" w:cs="Arial"/>
          <w:sz w:val="16"/>
          <w:szCs w:val="16"/>
        </w:rPr>
        <w:t xml:space="preserve"> Zmienionej uchwałą nr 2/21 Sejmiku Województwa Mazowieckiego z dnia 26 stycznia 2021 r. (Dz. Urz. Woj. </w:t>
      </w:r>
      <w:proofErr w:type="spellStart"/>
      <w:r w:rsidRPr="007548D2">
        <w:rPr>
          <w:rFonts w:ascii="Arial" w:hAnsi="Arial" w:cs="Arial"/>
          <w:sz w:val="16"/>
          <w:szCs w:val="16"/>
        </w:rPr>
        <w:t>Maz</w:t>
      </w:r>
      <w:proofErr w:type="spellEnd"/>
      <w:r w:rsidRPr="007548D2">
        <w:rPr>
          <w:rFonts w:ascii="Arial" w:hAnsi="Arial" w:cs="Arial"/>
          <w:sz w:val="16"/>
          <w:szCs w:val="16"/>
        </w:rPr>
        <w:t xml:space="preserve">. poz. 1000), uchwałą nr 7/21 Sejmiku Województwa Mazowieckiego z dnia 23 lutego 2021 r. (Dz. Urz. Woj. </w:t>
      </w:r>
      <w:proofErr w:type="spellStart"/>
      <w:r w:rsidRPr="007548D2">
        <w:rPr>
          <w:rFonts w:ascii="Arial" w:hAnsi="Arial" w:cs="Arial"/>
          <w:sz w:val="16"/>
          <w:szCs w:val="16"/>
        </w:rPr>
        <w:t>Maz</w:t>
      </w:r>
      <w:proofErr w:type="spellEnd"/>
      <w:r w:rsidRPr="007548D2">
        <w:rPr>
          <w:rFonts w:ascii="Arial" w:hAnsi="Arial" w:cs="Arial"/>
          <w:sz w:val="16"/>
          <w:szCs w:val="16"/>
        </w:rPr>
        <w:t xml:space="preserve">. poz. 3534) oraz uchwałą nr 23/21 Sejmiku Województwa Mazowieckiego z dnia 16 marca 2021 r. (Dz. Urz. Woj. </w:t>
      </w:r>
      <w:proofErr w:type="spellStart"/>
      <w:r w:rsidRPr="007548D2">
        <w:rPr>
          <w:rFonts w:ascii="Arial" w:hAnsi="Arial" w:cs="Arial"/>
          <w:sz w:val="16"/>
          <w:szCs w:val="16"/>
        </w:rPr>
        <w:t>Maz</w:t>
      </w:r>
      <w:proofErr w:type="spellEnd"/>
      <w:r w:rsidRPr="007548D2">
        <w:rPr>
          <w:rFonts w:ascii="Arial" w:hAnsi="Arial" w:cs="Arial"/>
          <w:sz w:val="16"/>
          <w:szCs w:val="16"/>
        </w:rPr>
        <w:t>. poz. 2518)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650"/>
    <w:multiLevelType w:val="hybridMultilevel"/>
    <w:tmpl w:val="DC3EE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CCE"/>
    <w:multiLevelType w:val="hybridMultilevel"/>
    <w:tmpl w:val="994C7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B3C72"/>
    <w:multiLevelType w:val="hybridMultilevel"/>
    <w:tmpl w:val="18387A66"/>
    <w:lvl w:ilvl="0" w:tplc="206ADC4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A4A88"/>
    <w:multiLevelType w:val="multilevel"/>
    <w:tmpl w:val="6B7C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28398B"/>
    <w:multiLevelType w:val="hybridMultilevel"/>
    <w:tmpl w:val="37E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FE4"/>
    <w:multiLevelType w:val="hybridMultilevel"/>
    <w:tmpl w:val="F4702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A54125"/>
    <w:multiLevelType w:val="hybridMultilevel"/>
    <w:tmpl w:val="E47E4B28"/>
    <w:lvl w:ilvl="0" w:tplc="33BABC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6572F2"/>
    <w:multiLevelType w:val="multilevel"/>
    <w:tmpl w:val="6B7C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1E"/>
    <w:rsid w:val="00003DB5"/>
    <w:rsid w:val="00011B6F"/>
    <w:rsid w:val="000F17C6"/>
    <w:rsid w:val="00102CA2"/>
    <w:rsid w:val="001267B8"/>
    <w:rsid w:val="001941A6"/>
    <w:rsid w:val="001F5F82"/>
    <w:rsid w:val="00202AFB"/>
    <w:rsid w:val="00204606"/>
    <w:rsid w:val="00251512"/>
    <w:rsid w:val="002524BF"/>
    <w:rsid w:val="0026401E"/>
    <w:rsid w:val="002769C6"/>
    <w:rsid w:val="00287088"/>
    <w:rsid w:val="002A76A4"/>
    <w:rsid w:val="0034016D"/>
    <w:rsid w:val="003570A1"/>
    <w:rsid w:val="00366F22"/>
    <w:rsid w:val="0037082B"/>
    <w:rsid w:val="003748C8"/>
    <w:rsid w:val="003868F7"/>
    <w:rsid w:val="00413DDB"/>
    <w:rsid w:val="004408F9"/>
    <w:rsid w:val="00447439"/>
    <w:rsid w:val="00456FB8"/>
    <w:rsid w:val="00462D08"/>
    <w:rsid w:val="00480800"/>
    <w:rsid w:val="004E703C"/>
    <w:rsid w:val="004F301F"/>
    <w:rsid w:val="004F74B1"/>
    <w:rsid w:val="00500D5A"/>
    <w:rsid w:val="00517903"/>
    <w:rsid w:val="005E1F66"/>
    <w:rsid w:val="005E6063"/>
    <w:rsid w:val="006136CD"/>
    <w:rsid w:val="00635422"/>
    <w:rsid w:val="00636F35"/>
    <w:rsid w:val="00643F37"/>
    <w:rsid w:val="006827F3"/>
    <w:rsid w:val="006A6D24"/>
    <w:rsid w:val="006B17C7"/>
    <w:rsid w:val="006C3751"/>
    <w:rsid w:val="006C5B2E"/>
    <w:rsid w:val="006D0FF4"/>
    <w:rsid w:val="007548D2"/>
    <w:rsid w:val="00762EDD"/>
    <w:rsid w:val="00783788"/>
    <w:rsid w:val="007C7CDF"/>
    <w:rsid w:val="007E7A02"/>
    <w:rsid w:val="007F1382"/>
    <w:rsid w:val="008532ED"/>
    <w:rsid w:val="00872FFC"/>
    <w:rsid w:val="008A4DF4"/>
    <w:rsid w:val="008B5631"/>
    <w:rsid w:val="008B6215"/>
    <w:rsid w:val="00900513"/>
    <w:rsid w:val="009028B0"/>
    <w:rsid w:val="009139F5"/>
    <w:rsid w:val="00984F73"/>
    <w:rsid w:val="009C277A"/>
    <w:rsid w:val="00A314C2"/>
    <w:rsid w:val="00A75533"/>
    <w:rsid w:val="00AE4C40"/>
    <w:rsid w:val="00B043F3"/>
    <w:rsid w:val="00B262DE"/>
    <w:rsid w:val="00B41D26"/>
    <w:rsid w:val="00B5683C"/>
    <w:rsid w:val="00B63F8A"/>
    <w:rsid w:val="00BB7F43"/>
    <w:rsid w:val="00BD63B2"/>
    <w:rsid w:val="00C00739"/>
    <w:rsid w:val="00C87F25"/>
    <w:rsid w:val="00D118CE"/>
    <w:rsid w:val="00D34E1E"/>
    <w:rsid w:val="00D47050"/>
    <w:rsid w:val="00D5352F"/>
    <w:rsid w:val="00D73AE4"/>
    <w:rsid w:val="00D75D66"/>
    <w:rsid w:val="00DA6987"/>
    <w:rsid w:val="00DA7952"/>
    <w:rsid w:val="00DE0020"/>
    <w:rsid w:val="00E32324"/>
    <w:rsid w:val="00E45E35"/>
    <w:rsid w:val="00E64A8E"/>
    <w:rsid w:val="00E76A64"/>
    <w:rsid w:val="00EF492D"/>
    <w:rsid w:val="00F0537B"/>
    <w:rsid w:val="00F05CA8"/>
    <w:rsid w:val="00F14479"/>
    <w:rsid w:val="00F2046B"/>
    <w:rsid w:val="00F27E63"/>
    <w:rsid w:val="00F31771"/>
    <w:rsid w:val="00F40018"/>
    <w:rsid w:val="00F970D2"/>
    <w:rsid w:val="00F9715E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2E5ED"/>
  <w15:chartTrackingRefBased/>
  <w15:docId w15:val="{EEF04B4A-9C45-4573-8E48-0FBB1FC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0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40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6401E"/>
    <w:pPr>
      <w:keepNext/>
      <w:spacing w:before="240" w:after="60"/>
      <w:jc w:val="center"/>
      <w:outlineLvl w:val="1"/>
    </w:pPr>
    <w:rPr>
      <w:rFonts w:ascii="Arial" w:eastAsia="Times New Roman" w:hAnsi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1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6401E"/>
    <w:rPr>
      <w:rFonts w:ascii="Arial" w:eastAsia="Times New Roman" w:hAnsi="Arial" w:cs="Times New Roman"/>
      <w:b/>
      <w:bCs/>
      <w:iCs/>
      <w:szCs w:val="28"/>
      <w:lang w:eastAsia="pl-PL"/>
    </w:rPr>
  </w:style>
  <w:style w:type="character" w:styleId="Odwoanieprzypisudolnego">
    <w:name w:val="footnote reference"/>
    <w:uiPriority w:val="99"/>
    <w:rsid w:val="0026401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640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40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F27E63"/>
    <w:rPr>
      <w:rFonts w:eastAsia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27E63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E6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C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CA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F6B7-2E24-46CE-BB29-A8E34FE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Kowalczyk Agata</cp:lastModifiedBy>
  <cp:revision>6</cp:revision>
  <cp:lastPrinted>2020-05-06T07:48:00Z</cp:lastPrinted>
  <dcterms:created xsi:type="dcterms:W3CDTF">2021-05-05T13:21:00Z</dcterms:created>
  <dcterms:modified xsi:type="dcterms:W3CDTF">2021-05-18T08:28:00Z</dcterms:modified>
</cp:coreProperties>
</file>